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F70D8" w14:textId="376053DD" w:rsidR="006B0222" w:rsidRPr="008B54BD" w:rsidRDefault="006B0222" w:rsidP="006B0222">
      <w:pPr>
        <w:pStyle w:val="Default"/>
        <w:jc w:val="center"/>
        <w:rPr>
          <w:rFonts w:ascii="Cambria" w:hAnsi="Cambria" w:cs="Times New Roman"/>
          <w:caps/>
        </w:rPr>
      </w:pPr>
      <w:r w:rsidRPr="008B54BD">
        <w:rPr>
          <w:rFonts w:ascii="Cambria" w:hAnsi="Cambria" w:cs="Times New Roman"/>
          <w:b/>
          <w:bCs/>
          <w:caps/>
        </w:rPr>
        <w:t>ПРОТОКОЛ</w:t>
      </w:r>
    </w:p>
    <w:p w14:paraId="4A690AB3" w14:textId="77777777" w:rsidR="006B0222" w:rsidRPr="008B54BD" w:rsidRDefault="006B0222" w:rsidP="006B0222">
      <w:pPr>
        <w:pStyle w:val="Default"/>
        <w:jc w:val="center"/>
        <w:rPr>
          <w:rFonts w:ascii="Cambria" w:hAnsi="Cambria" w:cs="Times New Roman"/>
          <w:b/>
          <w:bCs/>
        </w:rPr>
      </w:pPr>
      <w:r w:rsidRPr="008B54BD">
        <w:rPr>
          <w:rFonts w:ascii="Cambria" w:hAnsi="Cambria" w:cs="Times New Roman"/>
          <w:b/>
          <w:bCs/>
        </w:rPr>
        <w:t xml:space="preserve">о намерениях по вопросам </w:t>
      </w:r>
      <w:r w:rsidRPr="008B54BD">
        <w:rPr>
          <w:rFonts w:ascii="Cambria" w:hAnsi="Cambria" w:cs="Times New Roman"/>
          <w:b/>
        </w:rPr>
        <w:t>создания региональной системы раннего оповещения о гидрологических бедствиях</w:t>
      </w:r>
      <w:r w:rsidRPr="008B54BD">
        <w:rPr>
          <w:rFonts w:ascii="Cambria" w:hAnsi="Cambria" w:cs="Times New Roman"/>
          <w:b/>
          <w:bCs/>
        </w:rPr>
        <w:t xml:space="preserve"> и</w:t>
      </w:r>
      <w:r w:rsidRPr="008B54BD">
        <w:rPr>
          <w:rFonts w:ascii="Cambria" w:hAnsi="Cambria" w:cs="Times New Roman"/>
          <w:b/>
          <w:color w:val="000000" w:themeColor="text1"/>
        </w:rPr>
        <w:t xml:space="preserve"> механизмов обмена информацией </w:t>
      </w:r>
      <w:r w:rsidRPr="008B54BD">
        <w:rPr>
          <w:rFonts w:ascii="Cambria" w:hAnsi="Cambria" w:cs="Times New Roman"/>
          <w:b/>
        </w:rPr>
        <w:t>об опасных гидрометеорологических явлениях, поражающие факторы которых могут распространиться на территорию других стран</w:t>
      </w:r>
    </w:p>
    <w:p w14:paraId="3ACC5529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b/>
        </w:rPr>
      </w:pPr>
      <w:r w:rsidRPr="008B54BD">
        <w:rPr>
          <w:rFonts w:ascii="Cambria" w:hAnsi="Cambria" w:cs="Times New Roman"/>
          <w:b/>
        </w:rPr>
        <w:t>Национальные гидрометеорологические службы стран Центральной Азии (НГМС), далее именуемые Сторонами,</w:t>
      </w:r>
    </w:p>
    <w:p w14:paraId="4BEBE175" w14:textId="4551FF0D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</w:rPr>
      </w:pPr>
      <w:r w:rsidRPr="008B54BD">
        <w:rPr>
          <w:rFonts w:ascii="Cambria" w:eastAsia="Times New Roman" w:hAnsi="Cambria" w:cs="Times New Roman"/>
          <w:lang w:eastAsia="ru-RU"/>
        </w:rPr>
        <w:t xml:space="preserve">руководствуясь Соглашением между Республикой Казахстан, Кыргызской Республикой, Республикой Таджикистан и Республикой Узбекистан о сотрудничестве в области гидрометеорологии, от 17 июня 1999 года город Бишкек, Кыргызская Республика, </w:t>
      </w:r>
      <w:r w:rsidRPr="008B54BD">
        <w:rPr>
          <w:rFonts w:ascii="Cambria" w:hAnsi="Cambria" w:cs="Times New Roman"/>
        </w:rPr>
        <w:t xml:space="preserve">двусторонними Соглашениями между правительствами стран Центральной Азии и международными договорами в области </w:t>
      </w:r>
      <w:r w:rsidRPr="008B54BD">
        <w:rPr>
          <w:rFonts w:ascii="Cambria" w:eastAsia="Times New Roman" w:hAnsi="Cambria" w:cs="Times New Roman"/>
          <w:lang w:eastAsia="ru-RU"/>
        </w:rPr>
        <w:t>гидрометеорологии,</w:t>
      </w:r>
    </w:p>
    <w:p w14:paraId="33351DFF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shd w:val="clear" w:color="auto" w:fill="FFFFFF"/>
        </w:rPr>
      </w:pPr>
      <w:r w:rsidRPr="008B54BD">
        <w:rPr>
          <w:rFonts w:ascii="Cambria" w:hAnsi="Cambria" w:cs="Times New Roman"/>
          <w:shd w:val="clear" w:color="auto" w:fill="FFFFFF"/>
        </w:rPr>
        <w:t>принимая во внимание взаимозависимость гидрометеорологических процессов региона, возможность возникновения опасных гидрометеорологических явлений трансграничного характера, для предсказания которых возникает потребность в скоординированных действиях,</w:t>
      </w:r>
    </w:p>
    <w:p w14:paraId="17CC86F9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shd w:val="clear" w:color="auto" w:fill="FFFFFF"/>
        </w:rPr>
      </w:pPr>
      <w:r w:rsidRPr="008B54BD">
        <w:rPr>
          <w:rFonts w:ascii="Cambria" w:hAnsi="Cambria" w:cs="Times New Roman"/>
          <w:shd w:val="clear" w:color="auto" w:fill="FFFFFF"/>
        </w:rPr>
        <w:t xml:space="preserve">желая распространить развивающееся региональное сотрудничество на оказание необходимой помощи в получении оперативной гидрометеорологической информации в случае возникновения </w:t>
      </w:r>
      <w:r w:rsidRPr="008B54BD">
        <w:rPr>
          <w:rFonts w:ascii="Cambria" w:hAnsi="Cambria" w:cs="Times New Roman"/>
        </w:rPr>
        <w:t>опасных гидрометеорологических явлений, поражающие факторы которых могут распространиться на территорию других стран,</w:t>
      </w:r>
    </w:p>
    <w:p w14:paraId="1C62AEF0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shd w:val="clear" w:color="auto" w:fill="FFFFFF"/>
        </w:rPr>
      </w:pPr>
      <w:r w:rsidRPr="008B54BD">
        <w:rPr>
          <w:rFonts w:ascii="Cambria" w:hAnsi="Cambria" w:cs="Times New Roman"/>
          <w:shd w:val="clear" w:color="auto" w:fill="FFFFFF"/>
        </w:rPr>
        <w:t>отмечая, что развитие опасных гидрометеорологических процессов, усугубляемых неблагоприятными последствиями изменения климата, не имеет государственных границ, а правильная интерпретация гидрометеорологических данных требует использования информации с больших территорий, не совпадающих с административным или иным делением,</w:t>
      </w:r>
    </w:p>
    <w:p w14:paraId="10DDF4AC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</w:rPr>
      </w:pPr>
      <w:r w:rsidRPr="008B54BD">
        <w:rPr>
          <w:rFonts w:ascii="Cambria" w:hAnsi="Cambria" w:cs="Times New Roman"/>
          <w:shd w:val="clear" w:color="auto" w:fill="FFFFFF"/>
        </w:rPr>
        <w:t>стремясь к согласованным действиям между НГМС</w:t>
      </w:r>
      <w:r w:rsidRPr="008B54BD">
        <w:rPr>
          <w:rFonts w:ascii="Cambria" w:hAnsi="Cambria" w:cs="Times New Roman"/>
          <w:color w:val="000000" w:themeColor="text1"/>
        </w:rPr>
        <w:t xml:space="preserve"> стран Центральной Азии</w:t>
      </w:r>
      <w:r w:rsidRPr="008B54BD">
        <w:rPr>
          <w:rFonts w:ascii="Cambria" w:hAnsi="Cambria" w:cs="Times New Roman"/>
          <w:shd w:val="clear" w:color="auto" w:fill="FFFFFF"/>
        </w:rPr>
        <w:t xml:space="preserve"> в области обмена информацией о возникновении </w:t>
      </w:r>
      <w:r w:rsidRPr="008B54BD">
        <w:rPr>
          <w:rFonts w:ascii="Cambria" w:hAnsi="Cambria" w:cs="Times New Roman"/>
        </w:rPr>
        <w:t>опасных гидрометеорологических явлений, поражающие факторы которых могут распространиться на территорию других стран,</w:t>
      </w:r>
    </w:p>
    <w:p w14:paraId="2E0028E7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</w:rPr>
      </w:pPr>
      <w:r w:rsidRPr="008B54BD">
        <w:rPr>
          <w:rFonts w:ascii="Cambria" w:hAnsi="Cambria" w:cs="Times New Roman"/>
        </w:rPr>
        <w:t xml:space="preserve">признавая необходимость в создании и обеспечении устойчивого функционирования Региональной системы раннего оповещения и взаимного информирования об угрозе и возникновении опасных гидрометеорологических явлений, поражающие факторы которых могут распространиться на территорию других стран, </w:t>
      </w:r>
    </w:p>
    <w:p w14:paraId="572DE528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</w:rPr>
      </w:pPr>
      <w:r w:rsidRPr="008B54BD">
        <w:rPr>
          <w:rFonts w:ascii="Cambria" w:hAnsi="Cambria" w:cs="Times New Roman"/>
        </w:rPr>
        <w:t>убежденные в необходимости создания информационной среды, позволяющей в минимальные сроки получать все необходимые и достоверные данные в отношении опасных гидрометеорологических явлений, поражающие факторы которых могут распространиться на территорию других стран,</w:t>
      </w:r>
    </w:p>
    <w:p w14:paraId="16BD1510" w14:textId="088B5983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color w:val="000000" w:themeColor="text1"/>
          <w:shd w:val="clear" w:color="auto" w:fill="FFFFFF"/>
          <w:lang w:val="kk-KZ"/>
        </w:rPr>
      </w:pPr>
      <w:r w:rsidRPr="008B54BD">
        <w:rPr>
          <w:rFonts w:ascii="Cambria" w:hAnsi="Cambria" w:cs="Times New Roman"/>
          <w:color w:val="000000" w:themeColor="text1"/>
          <w:shd w:val="clear" w:color="auto" w:fill="FFFFFF"/>
        </w:rPr>
        <w:t>в рамках реализации регионального проекта «Управление климатическими рисками в Центральной Азии», реализуемого GIZ по поручению правительства Германии,</w:t>
      </w:r>
      <w:r w:rsidR="00C96CFA" w:rsidRPr="008B54BD">
        <w:rPr>
          <w:rFonts w:ascii="Cambria" w:hAnsi="Cambria" w:cs="Times New Roman"/>
          <w:color w:val="000000" w:themeColor="text1"/>
          <w:shd w:val="clear" w:color="auto" w:fill="FFFFFF"/>
          <w:lang w:val="ru-RU"/>
        </w:rPr>
        <w:t xml:space="preserve"> и других региональных инициатив, направленных на предотвращение </w:t>
      </w:r>
      <w:r w:rsidR="00C96CFA" w:rsidRPr="008B54BD">
        <w:rPr>
          <w:rFonts w:ascii="Cambria" w:hAnsi="Cambria" w:cs="Times New Roman"/>
          <w:shd w:val="clear" w:color="auto" w:fill="FFFFFF"/>
        </w:rPr>
        <w:t>опасных гидрометеорологических явлений трансграничного характера</w:t>
      </w:r>
      <w:r w:rsidR="00C96CFA" w:rsidRPr="008B54BD">
        <w:rPr>
          <w:rFonts w:ascii="Cambria" w:hAnsi="Cambria" w:cs="Times New Roman"/>
          <w:shd w:val="clear" w:color="auto" w:fill="FFFFFF"/>
          <w:lang w:val="ru-RU"/>
        </w:rPr>
        <w:t>,</w:t>
      </w:r>
    </w:p>
    <w:p w14:paraId="6EDDBF02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color w:val="000000" w:themeColor="text1"/>
        </w:rPr>
      </w:pPr>
      <w:r w:rsidRPr="008B54BD">
        <w:rPr>
          <w:rFonts w:ascii="Cambria" w:hAnsi="Cambria" w:cs="Times New Roman"/>
          <w:color w:val="000000" w:themeColor="text1"/>
        </w:rPr>
        <w:t>строго в пределах возложенных на НГМС стран Центральной Азии прав, функций, полномочий и компетенций, на основе соблюдения национальных законодательств и международных договоров, добровольности, равенства и взаимного уважения, без ущемления прав и интересов ни одной из Сторон,</w:t>
      </w:r>
    </w:p>
    <w:p w14:paraId="4BF59268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</w:rPr>
      </w:pPr>
      <w:r w:rsidRPr="008B54BD">
        <w:rPr>
          <w:rFonts w:ascii="Cambria" w:hAnsi="Cambria" w:cs="Times New Roman"/>
        </w:rPr>
        <w:lastRenderedPageBreak/>
        <w:t xml:space="preserve">в целях создания региональной системы раннего оповещения о гидрологических бедствиях и </w:t>
      </w:r>
      <w:r w:rsidRPr="008B54BD">
        <w:rPr>
          <w:rFonts w:ascii="Cambria" w:hAnsi="Cambria" w:cs="Times New Roman"/>
          <w:color w:val="000000" w:themeColor="text1"/>
        </w:rPr>
        <w:t xml:space="preserve">механизмов обмена информацией между НГМС стран Центральной Азии </w:t>
      </w:r>
      <w:r w:rsidRPr="008B54BD">
        <w:rPr>
          <w:rFonts w:ascii="Cambria" w:hAnsi="Cambria" w:cs="Times New Roman"/>
        </w:rPr>
        <w:t xml:space="preserve">об опасных гидрометеорологических явлениях, поражающие факторы которых могут распространиться на территорию других стран, </w:t>
      </w:r>
    </w:p>
    <w:p w14:paraId="26FE822A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b/>
        </w:rPr>
      </w:pPr>
      <w:r w:rsidRPr="008B54BD">
        <w:rPr>
          <w:rFonts w:ascii="Cambria" w:hAnsi="Cambria" w:cs="Times New Roman"/>
          <w:b/>
        </w:rPr>
        <w:t>выразили намерения о нижеследующем:</w:t>
      </w:r>
    </w:p>
    <w:p w14:paraId="0CD44BB2" w14:textId="77777777" w:rsidR="006B0222" w:rsidRPr="008B54BD" w:rsidRDefault="006B0222" w:rsidP="006B0222">
      <w:pPr>
        <w:autoSpaceDE w:val="0"/>
        <w:autoSpaceDN w:val="0"/>
        <w:adjustRightInd w:val="0"/>
        <w:spacing w:before="120" w:after="120" w:line="240" w:lineRule="auto"/>
        <w:ind w:firstLine="567"/>
        <w:rPr>
          <w:rFonts w:ascii="Cambria" w:hAnsi="Cambria" w:cs="Times New Roman"/>
          <w:sz w:val="24"/>
          <w:szCs w:val="24"/>
        </w:rPr>
      </w:pPr>
      <w:r w:rsidRPr="008B54BD">
        <w:rPr>
          <w:rFonts w:ascii="Cambria" w:hAnsi="Cambria" w:cs="Times New Roman"/>
          <w:b/>
          <w:bCs/>
          <w:sz w:val="24"/>
          <w:szCs w:val="24"/>
        </w:rPr>
        <w:t xml:space="preserve">Пункт 1 </w:t>
      </w:r>
    </w:p>
    <w:p w14:paraId="47689540" w14:textId="5A8C5AB5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</w:rPr>
      </w:pPr>
      <w:r w:rsidRPr="008B54BD">
        <w:rPr>
          <w:rFonts w:ascii="Cambria" w:hAnsi="Cambria" w:cs="Times New Roman"/>
          <w:color w:val="000000" w:themeColor="text1"/>
        </w:rPr>
        <w:t xml:space="preserve">Стороны намерены принять меры по </w:t>
      </w:r>
      <w:r w:rsidRPr="008B54BD">
        <w:rPr>
          <w:rFonts w:ascii="Cambria" w:hAnsi="Cambria" w:cs="Times New Roman"/>
        </w:rPr>
        <w:t xml:space="preserve">созданию региональной системы раннего оповещения о гидрологических бедствиях, поражающие факторы которых могут распространиться на территорию других стран, </w:t>
      </w:r>
      <w:r w:rsidR="00757765" w:rsidRPr="008B54BD">
        <w:rPr>
          <w:rFonts w:ascii="Cambria" w:hAnsi="Cambria" w:cs="Times New Roman"/>
        </w:rPr>
        <w:t xml:space="preserve">включая, но не ограничиваясь </w:t>
      </w:r>
      <w:r w:rsidRPr="008B54BD">
        <w:rPr>
          <w:rFonts w:ascii="Cambria" w:hAnsi="Cambria" w:cs="Times New Roman"/>
        </w:rPr>
        <w:t>реализаци</w:t>
      </w:r>
      <w:r w:rsidR="00757765" w:rsidRPr="008B54BD">
        <w:rPr>
          <w:rFonts w:ascii="Cambria" w:hAnsi="Cambria" w:cs="Times New Roman"/>
          <w:lang w:val="kk-KZ"/>
        </w:rPr>
        <w:t>ей следующих документов</w:t>
      </w:r>
      <w:r w:rsidRPr="008B54BD">
        <w:rPr>
          <w:rFonts w:ascii="Cambria" w:hAnsi="Cambria" w:cs="Times New Roman"/>
        </w:rPr>
        <w:t>:</w:t>
      </w:r>
    </w:p>
    <w:p w14:paraId="12328AD3" w14:textId="5A0FB1BE" w:rsidR="006B0222" w:rsidRPr="008B54BD" w:rsidRDefault="006B0222" w:rsidP="006B0222">
      <w:pPr>
        <w:pStyle w:val="a4"/>
        <w:numPr>
          <w:ilvl w:val="0"/>
          <w:numId w:val="4"/>
        </w:numPr>
        <w:tabs>
          <w:tab w:val="left" w:pos="993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8B54BD">
        <w:rPr>
          <w:rFonts w:ascii="Cambria" w:hAnsi="Cambria" w:cs="Times New Roman"/>
          <w:sz w:val="24"/>
          <w:szCs w:val="24"/>
        </w:rPr>
        <w:t xml:space="preserve">Концепции </w:t>
      </w:r>
      <w:r w:rsidRPr="008B54BD">
        <w:rPr>
          <w:rFonts w:ascii="Cambria" w:eastAsia="Times New Roman" w:hAnsi="Cambria" w:cs="Times New Roman"/>
          <w:iCs/>
          <w:color w:val="000000" w:themeColor="text1"/>
          <w:sz w:val="24"/>
          <w:szCs w:val="24"/>
          <w:lang w:eastAsia="ru-RU"/>
        </w:rPr>
        <w:t xml:space="preserve">создания </w:t>
      </w:r>
      <w:r w:rsidRPr="008B54BD">
        <w:rPr>
          <w:rFonts w:ascii="Cambria" w:hAnsi="Cambria" w:cs="Times New Roman"/>
          <w:sz w:val="24"/>
          <w:szCs w:val="24"/>
        </w:rPr>
        <w:t>региональной системы раннего оповещения о гидрологических бедствиях, поражающие факторы которых могут распространиться на территорию других стран</w:t>
      </w:r>
      <w:r w:rsidR="00757765" w:rsidRPr="008B54BD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="00757765" w:rsidRPr="008B54BD">
        <w:rPr>
          <w:rFonts w:ascii="Cambria" w:eastAsia="Times New Roman" w:hAnsi="Cambria" w:cs="Times New Roman"/>
          <w:sz w:val="24"/>
          <w:szCs w:val="24"/>
          <w:lang w:val="ru-RU" w:eastAsia="ru-RU"/>
        </w:rPr>
        <w:t xml:space="preserve">(Приложение </w:t>
      </w:r>
      <w:r w:rsidR="0029189D" w:rsidRPr="008B54BD">
        <w:rPr>
          <w:rFonts w:ascii="Cambria" w:eastAsia="Times New Roman" w:hAnsi="Cambria" w:cs="Times New Roman"/>
          <w:sz w:val="24"/>
          <w:szCs w:val="24"/>
          <w:lang w:val="ru-RU" w:eastAsia="ru-RU"/>
        </w:rPr>
        <w:t>1</w:t>
      </w:r>
      <w:r w:rsidR="00757765" w:rsidRPr="008B54BD">
        <w:rPr>
          <w:rFonts w:ascii="Cambria" w:eastAsia="Times New Roman" w:hAnsi="Cambria" w:cs="Times New Roman"/>
          <w:sz w:val="24"/>
          <w:szCs w:val="24"/>
          <w:lang w:eastAsia="ru-RU"/>
        </w:rPr>
        <w:t>)</w:t>
      </w:r>
      <w:r w:rsidRPr="008B54BD">
        <w:rPr>
          <w:rFonts w:ascii="Cambria" w:hAnsi="Cambria" w:cs="Times New Roman"/>
          <w:sz w:val="24"/>
          <w:szCs w:val="24"/>
          <w:lang w:val="ky-KG"/>
        </w:rPr>
        <w:t>;</w:t>
      </w:r>
    </w:p>
    <w:p w14:paraId="3CC4E67C" w14:textId="76393482" w:rsidR="00757765" w:rsidRPr="008B54BD" w:rsidRDefault="006B0222" w:rsidP="008D6F61">
      <w:pPr>
        <w:pStyle w:val="a4"/>
        <w:numPr>
          <w:ilvl w:val="0"/>
          <w:numId w:val="4"/>
        </w:numPr>
        <w:tabs>
          <w:tab w:val="left" w:pos="993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8B54BD">
        <w:rPr>
          <w:rFonts w:ascii="Cambria" w:hAnsi="Cambria" w:cs="Times New Roman"/>
          <w:sz w:val="24"/>
          <w:szCs w:val="24"/>
        </w:rPr>
        <w:t xml:space="preserve">Дорожной Карты </w:t>
      </w:r>
      <w:r w:rsidRPr="008B54BD">
        <w:rPr>
          <w:rFonts w:ascii="Cambria" w:eastAsia="Times New Roman" w:hAnsi="Cambria" w:cs="Times New Roman"/>
          <w:iCs/>
          <w:color w:val="000000" w:themeColor="text1"/>
          <w:sz w:val="24"/>
          <w:szCs w:val="24"/>
          <w:lang w:eastAsia="ru-RU"/>
        </w:rPr>
        <w:t xml:space="preserve">по созданию </w:t>
      </w:r>
      <w:r w:rsidRPr="008B54BD">
        <w:rPr>
          <w:rFonts w:ascii="Cambria" w:hAnsi="Cambria" w:cs="Times New Roman"/>
          <w:sz w:val="24"/>
          <w:szCs w:val="24"/>
        </w:rPr>
        <w:t>региональной системы раннего оповещения о гидрологических бедствиях, поражающие факторы которых могут распространиться на территорию других стран</w:t>
      </w:r>
      <w:r w:rsidR="00757765" w:rsidRPr="008B54BD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="00757765" w:rsidRPr="008B54BD">
        <w:rPr>
          <w:rFonts w:ascii="Cambria" w:eastAsia="Times New Roman" w:hAnsi="Cambria" w:cs="Times New Roman"/>
          <w:sz w:val="24"/>
          <w:szCs w:val="24"/>
          <w:lang w:val="ru-RU" w:eastAsia="ru-RU"/>
        </w:rPr>
        <w:t xml:space="preserve">(Приложение </w:t>
      </w:r>
      <w:r w:rsidR="0029189D" w:rsidRPr="008B54BD">
        <w:rPr>
          <w:rFonts w:ascii="Cambria" w:eastAsia="Times New Roman" w:hAnsi="Cambria" w:cs="Times New Roman"/>
          <w:sz w:val="24"/>
          <w:szCs w:val="24"/>
          <w:lang w:val="ru-RU" w:eastAsia="ru-RU"/>
        </w:rPr>
        <w:t>2</w:t>
      </w:r>
      <w:r w:rsidR="00757765" w:rsidRPr="008B54BD">
        <w:rPr>
          <w:rFonts w:ascii="Cambria" w:eastAsia="Times New Roman" w:hAnsi="Cambria" w:cs="Times New Roman"/>
          <w:sz w:val="24"/>
          <w:szCs w:val="24"/>
          <w:lang w:eastAsia="ru-RU"/>
        </w:rPr>
        <w:t>)</w:t>
      </w:r>
      <w:r w:rsidRPr="008B54BD">
        <w:rPr>
          <w:rFonts w:ascii="Cambria" w:hAnsi="Cambria" w:cs="Times New Roman"/>
          <w:sz w:val="24"/>
          <w:szCs w:val="24"/>
          <w:lang w:val="ky-KG"/>
        </w:rPr>
        <w:t>.</w:t>
      </w:r>
    </w:p>
    <w:p w14:paraId="1EDF1C8A" w14:textId="77777777" w:rsidR="006B0222" w:rsidRPr="008B54BD" w:rsidRDefault="006B0222" w:rsidP="006B0222">
      <w:pPr>
        <w:autoSpaceDE w:val="0"/>
        <w:autoSpaceDN w:val="0"/>
        <w:adjustRightInd w:val="0"/>
        <w:spacing w:before="120" w:after="120" w:line="240" w:lineRule="auto"/>
        <w:ind w:firstLine="567"/>
        <w:rPr>
          <w:rFonts w:ascii="Cambria" w:hAnsi="Cambria" w:cs="Times New Roman"/>
          <w:sz w:val="24"/>
          <w:szCs w:val="24"/>
        </w:rPr>
      </w:pPr>
      <w:r w:rsidRPr="008B54BD">
        <w:rPr>
          <w:rFonts w:ascii="Cambria" w:hAnsi="Cambria" w:cs="Times New Roman"/>
          <w:b/>
          <w:bCs/>
          <w:sz w:val="24"/>
          <w:szCs w:val="24"/>
        </w:rPr>
        <w:t xml:space="preserve">Пункт 2 </w:t>
      </w:r>
    </w:p>
    <w:p w14:paraId="7056AA61" w14:textId="2A12CBE1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</w:rPr>
      </w:pPr>
      <w:r w:rsidRPr="008B54BD">
        <w:rPr>
          <w:rFonts w:ascii="Cambria" w:hAnsi="Cambria" w:cs="Times New Roman"/>
          <w:color w:val="000000" w:themeColor="text1"/>
        </w:rPr>
        <w:t xml:space="preserve">Стороны намерены принять меры по созданию </w:t>
      </w:r>
      <w:r w:rsidRPr="008B54BD">
        <w:rPr>
          <w:rFonts w:ascii="Cambria" w:hAnsi="Cambria" w:cs="Times New Roman"/>
        </w:rPr>
        <w:t xml:space="preserve">системы межгосударственного взаимного </w:t>
      </w:r>
      <w:r w:rsidRPr="008B54BD">
        <w:rPr>
          <w:rFonts w:ascii="Cambria" w:hAnsi="Cambria" w:cs="Times New Roman"/>
          <w:color w:val="000000" w:themeColor="text1"/>
        </w:rPr>
        <w:t xml:space="preserve">обмена гидрометеорологической информацией </w:t>
      </w:r>
      <w:r w:rsidRPr="008B54BD">
        <w:rPr>
          <w:rFonts w:ascii="Cambria" w:hAnsi="Cambria" w:cs="Times New Roman"/>
        </w:rPr>
        <w:t xml:space="preserve">об опасных гидрометеорологических явлениях, поражающие факторы которых могут распространиться на территорию других стран. </w:t>
      </w:r>
    </w:p>
    <w:p w14:paraId="47D339AF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b/>
          <w:bCs/>
        </w:rPr>
      </w:pPr>
      <w:r w:rsidRPr="008B54BD">
        <w:rPr>
          <w:rFonts w:ascii="Cambria" w:hAnsi="Cambria" w:cs="Times New Roman"/>
          <w:b/>
          <w:bCs/>
        </w:rPr>
        <w:t xml:space="preserve">Пункт 3 </w:t>
      </w:r>
    </w:p>
    <w:p w14:paraId="0D58BE87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bCs/>
        </w:rPr>
      </w:pPr>
      <w:r w:rsidRPr="008B54BD">
        <w:rPr>
          <w:rFonts w:ascii="Cambria" w:hAnsi="Cambria" w:cs="Times New Roman"/>
          <w:bCs/>
        </w:rPr>
        <w:t xml:space="preserve">Стороны, в случаях получения данных </w:t>
      </w:r>
      <w:r w:rsidRPr="008B54BD">
        <w:rPr>
          <w:rFonts w:ascii="Cambria" w:hAnsi="Cambria" w:cs="Times New Roman"/>
          <w:color w:val="000000" w:themeColor="text1"/>
        </w:rPr>
        <w:t xml:space="preserve">об угрозе или возникновении опасных гидрометеорологических явлений, поражающие факторы которых могут распространиться на территорию других стран, </w:t>
      </w:r>
      <w:r w:rsidRPr="008B54BD">
        <w:rPr>
          <w:rFonts w:ascii="Cambria" w:hAnsi="Cambria" w:cs="Times New Roman"/>
          <w:bCs/>
        </w:rPr>
        <w:t>намерены о</w:t>
      </w:r>
      <w:r w:rsidRPr="008B54BD">
        <w:rPr>
          <w:rFonts w:ascii="Cambria" w:hAnsi="Cambria" w:cs="Times New Roman"/>
        </w:rPr>
        <w:t>существлять незамедлительный взаимный обмен э</w:t>
      </w:r>
      <w:r w:rsidRPr="008B54BD">
        <w:rPr>
          <w:rFonts w:ascii="Cambria" w:hAnsi="Cambria" w:cs="Times New Roman"/>
          <w:color w:val="000000" w:themeColor="text1"/>
          <w:lang w:val="ky-KG"/>
        </w:rPr>
        <w:t>кстренной гидрометеорологической информацией</w:t>
      </w:r>
      <w:r w:rsidRPr="008B54BD">
        <w:rPr>
          <w:rFonts w:ascii="Cambria" w:hAnsi="Cambria" w:cs="Times New Roman"/>
          <w:color w:val="000000" w:themeColor="text1"/>
        </w:rPr>
        <w:t>.</w:t>
      </w:r>
    </w:p>
    <w:p w14:paraId="2091ED41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b/>
          <w:bCs/>
        </w:rPr>
      </w:pPr>
      <w:r w:rsidRPr="008B54BD">
        <w:rPr>
          <w:rFonts w:ascii="Cambria" w:hAnsi="Cambria" w:cs="Times New Roman"/>
          <w:b/>
          <w:bCs/>
        </w:rPr>
        <w:t xml:space="preserve">Пункт 4 </w:t>
      </w:r>
    </w:p>
    <w:p w14:paraId="19479089" w14:textId="77777777" w:rsidR="006B0222" w:rsidRPr="008B54BD" w:rsidRDefault="006B0222" w:rsidP="006B0222">
      <w:pPr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8B54BD">
        <w:rPr>
          <w:rFonts w:ascii="Cambria" w:hAnsi="Cambria" w:cs="Times New Roman"/>
          <w:color w:val="000000"/>
          <w:sz w:val="24"/>
          <w:szCs w:val="24"/>
        </w:rPr>
        <w:t xml:space="preserve">Стороны, в случае необходимости получения дополнительных гидрометеорологических данных, намерены обращаться к иным Сторонам с запросом о предоставлении </w:t>
      </w:r>
      <w:r w:rsidRPr="008B54BD">
        <w:rPr>
          <w:rFonts w:ascii="Cambria" w:hAnsi="Cambria" w:cs="Times New Roman"/>
          <w:color w:val="000000" w:themeColor="text1"/>
          <w:sz w:val="24"/>
          <w:szCs w:val="24"/>
          <w:lang w:val="ky-KG"/>
        </w:rPr>
        <w:t>информации</w:t>
      </w:r>
      <w:r w:rsidRPr="008B54BD">
        <w:rPr>
          <w:rFonts w:ascii="Cambria" w:hAnsi="Cambria" w:cs="Times New Roman"/>
          <w:color w:val="000000" w:themeColor="text1"/>
          <w:sz w:val="24"/>
          <w:szCs w:val="24"/>
        </w:rPr>
        <w:t xml:space="preserve"> об опасных гидрометеорологических явлениях, поражающие факторы которых могут распространиться на территорию других стран.</w:t>
      </w:r>
    </w:p>
    <w:p w14:paraId="69809AE7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b/>
          <w:bCs/>
        </w:rPr>
      </w:pPr>
      <w:r w:rsidRPr="008B54BD">
        <w:rPr>
          <w:rFonts w:ascii="Cambria" w:hAnsi="Cambria" w:cs="Times New Roman"/>
          <w:b/>
          <w:bCs/>
        </w:rPr>
        <w:t xml:space="preserve">Пункт 5 </w:t>
      </w:r>
    </w:p>
    <w:p w14:paraId="05C38689" w14:textId="77777777" w:rsidR="006B0222" w:rsidRPr="008B54BD" w:rsidRDefault="006B0222" w:rsidP="006B0222">
      <w:pPr>
        <w:autoSpaceDE w:val="0"/>
        <w:autoSpaceDN w:val="0"/>
        <w:adjustRightInd w:val="0"/>
        <w:spacing w:before="120" w:after="120" w:line="240" w:lineRule="auto"/>
        <w:ind w:firstLine="567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8B54BD">
        <w:rPr>
          <w:rFonts w:ascii="Cambria" w:hAnsi="Cambria" w:cs="Times New Roman"/>
          <w:color w:val="000000"/>
          <w:sz w:val="24"/>
          <w:szCs w:val="24"/>
        </w:rPr>
        <w:t xml:space="preserve">Стороны, при получении запроса </w:t>
      </w:r>
      <w:r w:rsidRPr="008B54BD">
        <w:rPr>
          <w:rFonts w:ascii="Cambria" w:hAnsi="Cambria" w:cs="Times New Roman"/>
          <w:color w:val="000000" w:themeColor="text1"/>
          <w:sz w:val="24"/>
          <w:szCs w:val="24"/>
          <w:lang w:val="ky-KG"/>
        </w:rPr>
        <w:t xml:space="preserve">о представлении </w:t>
      </w:r>
      <w:r w:rsidRPr="008B54BD">
        <w:rPr>
          <w:rFonts w:ascii="Cambria" w:hAnsi="Cambria" w:cs="Times New Roman"/>
          <w:color w:val="000000" w:themeColor="text1"/>
          <w:sz w:val="24"/>
          <w:szCs w:val="24"/>
        </w:rPr>
        <w:t>информации об опасных гидрометеорологических явлениях, поражающие факторы которых могут распространиться на территорию других стран, намерены представлять запрашиваемую гидрометеорологическую информацию иным Сторонам, направившим запрос в возможно кратчайшие сроки.</w:t>
      </w:r>
    </w:p>
    <w:p w14:paraId="390CD77D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b/>
          <w:bCs/>
        </w:rPr>
      </w:pPr>
      <w:r w:rsidRPr="008B54BD">
        <w:rPr>
          <w:rFonts w:ascii="Cambria" w:hAnsi="Cambria" w:cs="Times New Roman"/>
          <w:b/>
          <w:bCs/>
        </w:rPr>
        <w:t xml:space="preserve">Пункт 6 </w:t>
      </w:r>
    </w:p>
    <w:p w14:paraId="3CB3A636" w14:textId="5A2EAE1D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color w:val="000000" w:themeColor="text1"/>
        </w:rPr>
      </w:pPr>
      <w:r w:rsidRPr="008B54BD">
        <w:rPr>
          <w:rFonts w:ascii="Cambria" w:hAnsi="Cambria" w:cs="Times New Roman"/>
          <w:bCs/>
        </w:rPr>
        <w:t xml:space="preserve">Стороны, при осуществлении обмена </w:t>
      </w:r>
      <w:r w:rsidRPr="008B54BD">
        <w:rPr>
          <w:rFonts w:ascii="Cambria" w:hAnsi="Cambria" w:cs="Times New Roman"/>
          <w:color w:val="000000" w:themeColor="text1"/>
        </w:rPr>
        <w:t xml:space="preserve">информацией об опасных гидрометеорологических явлениях, поражающие факторы которых могут распространиться на территорию других стран, намерены применять </w:t>
      </w:r>
      <w:r w:rsidRPr="008B54BD">
        <w:rPr>
          <w:rFonts w:ascii="Cambria" w:hAnsi="Cambria" w:cs="Times New Roman"/>
          <w:color w:val="000000" w:themeColor="text1"/>
          <w:lang w:val="ky-KG"/>
        </w:rPr>
        <w:t xml:space="preserve">типовую форму </w:t>
      </w:r>
      <w:r w:rsidRPr="008B54BD">
        <w:rPr>
          <w:rFonts w:ascii="Cambria" w:hAnsi="Cambria" w:cs="Times New Roman"/>
          <w:i/>
          <w:color w:val="000000" w:themeColor="text1"/>
          <w:lang w:val="ky-KG"/>
        </w:rPr>
        <w:t>“</w:t>
      </w:r>
      <w:r w:rsidR="00D60EBC" w:rsidRPr="008B54BD">
        <w:rPr>
          <w:rFonts w:ascii="Cambria" w:hAnsi="Cambria" w:cs="Times New Roman"/>
          <w:i/>
          <w:color w:val="000000" w:themeColor="text1"/>
        </w:rPr>
        <w:t>Экстренной</w:t>
      </w:r>
      <w:r w:rsidR="008B54BD">
        <w:rPr>
          <w:rFonts w:ascii="Cambria" w:hAnsi="Cambria" w:cs="Times New Roman"/>
          <w:i/>
          <w:color w:val="000000" w:themeColor="text1"/>
          <w:lang w:val="ru-RU"/>
        </w:rPr>
        <w:t xml:space="preserve"> </w:t>
      </w:r>
      <w:r w:rsidR="00D60EBC" w:rsidRPr="008B54BD">
        <w:rPr>
          <w:rFonts w:ascii="Cambria" w:hAnsi="Cambria" w:cs="Times New Roman"/>
          <w:i/>
          <w:color w:val="000000" w:themeColor="text1"/>
        </w:rPr>
        <w:t xml:space="preserve">гидрометеорологической информации об опасных гидрометеорологических явлениях, поражающие факторы которых могут </w:t>
      </w:r>
      <w:r w:rsidR="00D60EBC" w:rsidRPr="008B54BD">
        <w:rPr>
          <w:rFonts w:ascii="Cambria" w:hAnsi="Cambria" w:cs="Times New Roman"/>
          <w:i/>
          <w:color w:val="000000" w:themeColor="text1"/>
        </w:rPr>
        <w:lastRenderedPageBreak/>
        <w:t>распространиться на территорию других стран</w:t>
      </w:r>
      <w:r w:rsidRPr="008B54BD">
        <w:rPr>
          <w:rFonts w:ascii="Cambria" w:hAnsi="Cambria" w:cs="Times New Roman"/>
          <w:i/>
          <w:color w:val="000000" w:themeColor="text1"/>
        </w:rPr>
        <w:t>»</w:t>
      </w:r>
      <w:r w:rsidR="00757765" w:rsidRPr="008B54BD">
        <w:rPr>
          <w:rFonts w:ascii="Cambria" w:hAnsi="Cambria" w:cs="Times New Roman"/>
          <w:i/>
          <w:color w:val="000000" w:themeColor="text1"/>
          <w:lang w:val="ru-RU"/>
        </w:rPr>
        <w:t xml:space="preserve"> </w:t>
      </w:r>
      <w:r w:rsidR="00757765" w:rsidRPr="008B54BD">
        <w:rPr>
          <w:rFonts w:ascii="Cambria" w:hAnsi="Cambria" w:cs="Times New Roman"/>
          <w:color w:val="000000" w:themeColor="text1"/>
        </w:rPr>
        <w:t xml:space="preserve">(Приложение </w:t>
      </w:r>
      <w:r w:rsidR="0029189D" w:rsidRPr="008B54BD">
        <w:rPr>
          <w:rFonts w:ascii="Cambria" w:hAnsi="Cambria" w:cs="Times New Roman"/>
          <w:color w:val="000000" w:themeColor="text1"/>
          <w:lang w:val="ru-RU"/>
        </w:rPr>
        <w:t>3</w:t>
      </w:r>
      <w:r w:rsidR="00757765" w:rsidRPr="008B54BD">
        <w:rPr>
          <w:rFonts w:ascii="Cambria" w:hAnsi="Cambria" w:cs="Times New Roman"/>
          <w:color w:val="000000" w:themeColor="text1"/>
        </w:rPr>
        <w:t>)</w:t>
      </w:r>
      <w:r w:rsidR="00C96CFA" w:rsidRPr="008B54BD">
        <w:rPr>
          <w:rFonts w:ascii="Cambria" w:hAnsi="Cambria" w:cs="Times New Roman"/>
          <w:color w:val="000000" w:themeColor="text1"/>
        </w:rPr>
        <w:t>, которая была разработана в тесной консультации с НГМС стран Центральной Азии</w:t>
      </w:r>
      <w:r w:rsidRPr="008B54BD">
        <w:rPr>
          <w:rFonts w:ascii="Cambria" w:hAnsi="Cambria" w:cs="Times New Roman"/>
          <w:color w:val="000000" w:themeColor="text1"/>
        </w:rPr>
        <w:t>.</w:t>
      </w:r>
    </w:p>
    <w:p w14:paraId="52FC2A40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</w:rPr>
      </w:pPr>
      <w:r w:rsidRPr="008B54BD">
        <w:rPr>
          <w:rFonts w:ascii="Cambria" w:hAnsi="Cambria" w:cs="Times New Roman"/>
          <w:b/>
          <w:bCs/>
        </w:rPr>
        <w:t xml:space="preserve">Пункт 7 </w:t>
      </w:r>
    </w:p>
    <w:p w14:paraId="2EEDC1C7" w14:textId="77777777" w:rsidR="006B0222" w:rsidRPr="008B54BD" w:rsidRDefault="006B0222" w:rsidP="006B0222">
      <w:pPr>
        <w:spacing w:before="120" w:after="120" w:line="240" w:lineRule="auto"/>
        <w:ind w:firstLine="567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8B54BD">
        <w:rPr>
          <w:rFonts w:ascii="Cambria" w:hAnsi="Cambria" w:cs="Times New Roman"/>
          <w:color w:val="000000" w:themeColor="text1"/>
          <w:sz w:val="24"/>
          <w:szCs w:val="24"/>
        </w:rPr>
        <w:t>Стороны достигли договоренности о том, что настоящий Протокол не является международным договором и не создает для Сторон, и их государств прав и обязательств, регулируемых международным правом.</w:t>
      </w:r>
    </w:p>
    <w:p w14:paraId="722FB1AD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lang w:val="ru-RU"/>
        </w:rPr>
      </w:pPr>
      <w:r w:rsidRPr="008B54BD">
        <w:rPr>
          <w:rFonts w:ascii="Cambria" w:hAnsi="Cambria" w:cs="Times New Roman"/>
          <w:b/>
          <w:bCs/>
        </w:rPr>
        <w:t>Пункт 8</w:t>
      </w:r>
    </w:p>
    <w:p w14:paraId="2AC03781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</w:rPr>
      </w:pPr>
      <w:r w:rsidRPr="008B54BD">
        <w:rPr>
          <w:rFonts w:ascii="Cambria" w:hAnsi="Cambria" w:cs="Times New Roman"/>
        </w:rPr>
        <w:t xml:space="preserve">Стороны исходят из того, что никакие действия в рамках настоящего Протокола не должны ущемлять права, полномочия и интересы ни одной из Сторон. </w:t>
      </w:r>
    </w:p>
    <w:p w14:paraId="2B1E1ADE" w14:textId="77777777" w:rsidR="006B0222" w:rsidRPr="008B54BD" w:rsidRDefault="006B0222" w:rsidP="006B0222">
      <w:pPr>
        <w:pStyle w:val="Default"/>
        <w:spacing w:before="120" w:after="120"/>
        <w:ind w:firstLine="567"/>
        <w:jc w:val="both"/>
        <w:rPr>
          <w:rFonts w:ascii="Cambria" w:hAnsi="Cambria" w:cs="Times New Roman"/>
          <w:lang w:val="ru-RU"/>
        </w:rPr>
      </w:pPr>
      <w:r w:rsidRPr="008B54BD">
        <w:rPr>
          <w:rFonts w:ascii="Cambria" w:hAnsi="Cambria" w:cs="Times New Roman"/>
          <w:b/>
          <w:bCs/>
        </w:rPr>
        <w:t>Пункт 9</w:t>
      </w:r>
    </w:p>
    <w:p w14:paraId="3CF989AB" w14:textId="77777777" w:rsidR="006B0222" w:rsidRPr="008B54BD" w:rsidRDefault="006B0222" w:rsidP="006B0222">
      <w:pPr>
        <w:spacing w:before="120" w:after="120" w:line="240" w:lineRule="auto"/>
        <w:ind w:firstLine="567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8B54BD">
        <w:rPr>
          <w:rFonts w:ascii="Cambria" w:hAnsi="Cambria" w:cs="Times New Roman"/>
          <w:color w:val="000000" w:themeColor="text1"/>
          <w:sz w:val="24"/>
          <w:szCs w:val="24"/>
        </w:rPr>
        <w:t>Стороны достигли договоренности о том, что:</w:t>
      </w:r>
    </w:p>
    <w:p w14:paraId="4C2348DA" w14:textId="35DB3D37" w:rsidR="006B0222" w:rsidRPr="008B54BD" w:rsidRDefault="006B0222" w:rsidP="006B0222">
      <w:pPr>
        <w:pStyle w:val="a4"/>
        <w:numPr>
          <w:ilvl w:val="0"/>
          <w:numId w:val="5"/>
        </w:numPr>
        <w:tabs>
          <w:tab w:val="left" w:pos="993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8B54BD">
        <w:rPr>
          <w:rFonts w:ascii="Cambria" w:hAnsi="Cambria" w:cs="Times New Roman"/>
          <w:color w:val="000000" w:themeColor="text1"/>
          <w:sz w:val="24"/>
          <w:szCs w:val="24"/>
        </w:rPr>
        <w:t xml:space="preserve">настоящий </w:t>
      </w:r>
      <w:r w:rsidR="00627A6D" w:rsidRPr="008B54BD">
        <w:rPr>
          <w:rFonts w:ascii="Cambria" w:hAnsi="Cambria" w:cs="Times New Roman"/>
          <w:color w:val="000000" w:themeColor="text1"/>
          <w:sz w:val="24"/>
          <w:szCs w:val="24"/>
          <w:lang w:val="kk-KZ"/>
        </w:rPr>
        <w:t>Протокол</w:t>
      </w:r>
      <w:r w:rsidR="00627A6D" w:rsidRPr="008B54BD">
        <w:rPr>
          <w:rFonts w:ascii="Cambria" w:hAnsi="Cambria" w:cs="Times New Roman"/>
          <w:color w:val="000000" w:themeColor="text1"/>
          <w:sz w:val="24"/>
          <w:szCs w:val="24"/>
        </w:rPr>
        <w:t xml:space="preserve"> </w:t>
      </w:r>
      <w:r w:rsidRPr="008B54BD">
        <w:rPr>
          <w:rFonts w:ascii="Cambria" w:hAnsi="Cambria" w:cs="Times New Roman"/>
          <w:color w:val="000000" w:themeColor="text1"/>
          <w:sz w:val="24"/>
          <w:szCs w:val="24"/>
        </w:rPr>
        <w:t>будет введен в действие с даты его подписания соответствующими главами делегаций Сторон, в одном подлинном экземпляре на русском языке;</w:t>
      </w:r>
    </w:p>
    <w:p w14:paraId="7ED14DC6" w14:textId="3E375CB3" w:rsidR="00627A6D" w:rsidRPr="00206742" w:rsidRDefault="00627A6D" w:rsidP="006B0222">
      <w:pPr>
        <w:pStyle w:val="a4"/>
        <w:numPr>
          <w:ilvl w:val="0"/>
          <w:numId w:val="5"/>
        </w:numPr>
        <w:tabs>
          <w:tab w:val="left" w:pos="993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8B54BD">
        <w:rPr>
          <w:rFonts w:ascii="Cambria" w:hAnsi="Cambria" w:cs="Times New Roman"/>
          <w:color w:val="000000" w:themeColor="text1"/>
          <w:sz w:val="24"/>
          <w:szCs w:val="24"/>
          <w:lang w:val="kk-KZ"/>
        </w:rPr>
        <w:t>и</w:t>
      </w:r>
      <w:proofErr w:type="spellStart"/>
      <w:r w:rsidRPr="008B54BD">
        <w:rPr>
          <w:rFonts w:ascii="Cambria" w:hAnsi="Cambria" w:cs="Times New Roman"/>
          <w:color w:val="000000" w:themeColor="text1"/>
          <w:sz w:val="24"/>
          <w:szCs w:val="24"/>
        </w:rPr>
        <w:t>зменения</w:t>
      </w:r>
      <w:proofErr w:type="spellEnd"/>
      <w:r w:rsidRPr="008B54BD">
        <w:rPr>
          <w:rFonts w:ascii="Cambria" w:hAnsi="Cambria" w:cs="Times New Roman"/>
          <w:color w:val="000000" w:themeColor="text1"/>
          <w:sz w:val="24"/>
          <w:szCs w:val="24"/>
        </w:rPr>
        <w:t xml:space="preserve"> и дополнения в настоящий </w:t>
      </w:r>
      <w:r w:rsidRPr="008B54BD">
        <w:rPr>
          <w:rFonts w:ascii="Cambria" w:hAnsi="Cambria" w:cs="Times New Roman"/>
          <w:color w:val="000000" w:themeColor="text1"/>
          <w:sz w:val="24"/>
          <w:szCs w:val="24"/>
          <w:lang w:val="kk-KZ"/>
        </w:rPr>
        <w:t>Протокол</w:t>
      </w:r>
      <w:r w:rsidRPr="008B54BD">
        <w:rPr>
          <w:rFonts w:ascii="Cambria" w:hAnsi="Cambria" w:cs="Times New Roman"/>
          <w:color w:val="000000" w:themeColor="text1"/>
          <w:sz w:val="24"/>
          <w:szCs w:val="24"/>
        </w:rPr>
        <w:t xml:space="preserve"> вносятся по взаимному письменному согласию Сторон и оформляются дополнительными </w:t>
      </w:r>
      <w:r w:rsidRPr="008B54BD">
        <w:rPr>
          <w:rFonts w:ascii="Cambria" w:hAnsi="Cambria" w:cs="Times New Roman"/>
          <w:color w:val="000000" w:themeColor="text1"/>
          <w:sz w:val="24"/>
          <w:szCs w:val="24"/>
          <w:lang w:val="kk-KZ"/>
        </w:rPr>
        <w:t>приложениями</w:t>
      </w:r>
      <w:r w:rsidRPr="008B54BD">
        <w:rPr>
          <w:rFonts w:ascii="Cambria" w:hAnsi="Cambria" w:cs="Times New Roman"/>
          <w:color w:val="000000" w:themeColor="text1"/>
          <w:sz w:val="24"/>
          <w:szCs w:val="24"/>
        </w:rPr>
        <w:t xml:space="preserve">, </w:t>
      </w:r>
      <w:r w:rsidRPr="00206742">
        <w:rPr>
          <w:rFonts w:ascii="Cambria" w:hAnsi="Cambria" w:cs="Times New Roman"/>
          <w:color w:val="000000" w:themeColor="text1"/>
          <w:sz w:val="24"/>
          <w:szCs w:val="24"/>
        </w:rPr>
        <w:t xml:space="preserve">являющимися неотъемлемой частью </w:t>
      </w:r>
      <w:r w:rsidRPr="00206742">
        <w:rPr>
          <w:rFonts w:ascii="Cambria" w:hAnsi="Cambria" w:cs="Times New Roman"/>
          <w:color w:val="000000" w:themeColor="text1"/>
          <w:sz w:val="24"/>
          <w:szCs w:val="24"/>
          <w:lang w:val="kk-KZ"/>
        </w:rPr>
        <w:t>текущего Протокола</w:t>
      </w:r>
      <w:r w:rsidRPr="00206742">
        <w:rPr>
          <w:rFonts w:ascii="Cambria" w:hAnsi="Cambria" w:cs="Times New Roman"/>
          <w:color w:val="000000" w:themeColor="text1"/>
          <w:sz w:val="24"/>
          <w:szCs w:val="24"/>
        </w:rPr>
        <w:t>.</w:t>
      </w:r>
    </w:p>
    <w:p w14:paraId="5AE21BC8" w14:textId="068C6EC2" w:rsidR="00522CA2" w:rsidRPr="00206742" w:rsidRDefault="00522CA2" w:rsidP="00522CA2">
      <w:pPr>
        <w:pStyle w:val="a4"/>
        <w:numPr>
          <w:ilvl w:val="0"/>
          <w:numId w:val="5"/>
        </w:numPr>
        <w:tabs>
          <w:tab w:val="left" w:pos="993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206742">
        <w:rPr>
          <w:rFonts w:ascii="Cambria" w:hAnsi="Cambria" w:cs="Times New Roman"/>
          <w:color w:val="000000" w:themeColor="text1"/>
          <w:sz w:val="24"/>
          <w:szCs w:val="24"/>
        </w:rPr>
        <w:t>одобрить положение о технической рабочей группе по вопросам создания региональной системы раннего оповещения о гидрологических бедствиях и механизмов обмена информацией об опасных гидрометеорологических явлениях</w:t>
      </w:r>
      <w:r w:rsidR="00F97242" w:rsidRPr="00206742">
        <w:rPr>
          <w:rFonts w:ascii="Cambria" w:hAnsi="Cambria" w:cs="Times New Roman"/>
          <w:color w:val="000000" w:themeColor="text1"/>
          <w:sz w:val="24"/>
          <w:szCs w:val="24"/>
          <w:lang w:val="ru-RU"/>
        </w:rPr>
        <w:t xml:space="preserve"> </w:t>
      </w:r>
      <w:r w:rsidR="00F97242" w:rsidRPr="00206742">
        <w:rPr>
          <w:rFonts w:ascii="Cambria" w:hAnsi="Cambria" w:cs="Times New Roman"/>
          <w:color w:val="000000" w:themeColor="text1"/>
        </w:rPr>
        <w:t xml:space="preserve">(Приложение </w:t>
      </w:r>
      <w:r w:rsidR="00F97242" w:rsidRPr="00206742">
        <w:rPr>
          <w:rFonts w:ascii="Cambria" w:hAnsi="Cambria" w:cs="Times New Roman"/>
          <w:color w:val="000000" w:themeColor="text1"/>
          <w:lang w:val="ru-RU"/>
        </w:rPr>
        <w:t>4</w:t>
      </w:r>
      <w:r w:rsidR="00F97242" w:rsidRPr="00206742">
        <w:rPr>
          <w:rFonts w:ascii="Cambria" w:hAnsi="Cambria" w:cs="Times New Roman"/>
          <w:color w:val="000000" w:themeColor="text1"/>
        </w:rPr>
        <w:t>)</w:t>
      </w:r>
    </w:p>
    <w:p w14:paraId="00AEA3F9" w14:textId="1755B2EE" w:rsidR="006B0222" w:rsidRPr="000B3A74" w:rsidRDefault="006B0222" w:rsidP="00627A6D">
      <w:pPr>
        <w:pStyle w:val="a4"/>
        <w:numPr>
          <w:ilvl w:val="0"/>
          <w:numId w:val="5"/>
        </w:numPr>
        <w:tabs>
          <w:tab w:val="left" w:pos="993"/>
        </w:tabs>
        <w:spacing w:before="120" w:after="120" w:line="240" w:lineRule="auto"/>
        <w:ind w:left="0" w:firstLine="567"/>
        <w:contextualSpacing w:val="0"/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  <w:r w:rsidRPr="008B54BD">
        <w:rPr>
          <w:rFonts w:ascii="Cambria" w:hAnsi="Cambria" w:cs="Times New Roman"/>
          <w:color w:val="000000" w:themeColor="text1"/>
          <w:sz w:val="24"/>
          <w:szCs w:val="24"/>
        </w:rPr>
        <w:t xml:space="preserve">подлинный экземпляр </w:t>
      </w:r>
      <w:r w:rsidR="00627A6D" w:rsidRPr="008B54BD">
        <w:rPr>
          <w:rFonts w:ascii="Cambria" w:hAnsi="Cambria" w:cs="Times New Roman"/>
          <w:color w:val="000000" w:themeColor="text1"/>
          <w:sz w:val="24"/>
          <w:szCs w:val="24"/>
          <w:lang w:val="kk-KZ"/>
        </w:rPr>
        <w:t xml:space="preserve">Протокола </w:t>
      </w:r>
      <w:r w:rsidRPr="008B54BD">
        <w:rPr>
          <w:rFonts w:ascii="Cambria" w:hAnsi="Cambria" w:cs="Times New Roman"/>
          <w:color w:val="000000" w:themeColor="text1"/>
          <w:sz w:val="24"/>
          <w:szCs w:val="24"/>
        </w:rPr>
        <w:t xml:space="preserve">будет храниться в Центре по чрезвычайным ситуациям и снижению риска стихийных бедствий </w:t>
      </w:r>
      <w:r w:rsidR="00627A6D" w:rsidRPr="008B54BD">
        <w:rPr>
          <w:rFonts w:ascii="Cambria" w:hAnsi="Cambria" w:cs="Times New Roman"/>
          <w:color w:val="000000" w:themeColor="text1"/>
          <w:sz w:val="24"/>
          <w:szCs w:val="24"/>
        </w:rPr>
        <w:t>–</w:t>
      </w:r>
      <w:r w:rsidRPr="008B54BD">
        <w:rPr>
          <w:rFonts w:ascii="Cambria" w:hAnsi="Cambria" w:cs="Times New Roman"/>
          <w:color w:val="000000" w:themeColor="text1"/>
          <w:sz w:val="24"/>
          <w:szCs w:val="24"/>
        </w:rPr>
        <w:t xml:space="preserve"> Секретариате Регионального форума – Совещания глав чрезвычайных ведомств стран Центральной Азии, </w:t>
      </w:r>
      <w:r w:rsidR="00470546" w:rsidRPr="008B54BD">
        <w:rPr>
          <w:rFonts w:ascii="Cambria" w:hAnsi="Cambria" w:cs="Times New Roman"/>
          <w:color w:val="000000" w:themeColor="text1"/>
          <w:sz w:val="24"/>
          <w:szCs w:val="24"/>
        </w:rPr>
        <w:t>который направит</w:t>
      </w:r>
      <w:r w:rsidRPr="008B54BD">
        <w:rPr>
          <w:rFonts w:ascii="Cambria" w:hAnsi="Cambria" w:cs="Times New Roman"/>
          <w:color w:val="000000" w:themeColor="text1"/>
          <w:sz w:val="24"/>
          <w:szCs w:val="24"/>
        </w:rPr>
        <w:t xml:space="preserve"> Сторонам его заверенную копию.</w:t>
      </w:r>
    </w:p>
    <w:p w14:paraId="781EAFC0" w14:textId="77777777" w:rsidR="000B3A74" w:rsidRPr="000B3A74" w:rsidRDefault="000B3A74" w:rsidP="000B3A74">
      <w:pPr>
        <w:tabs>
          <w:tab w:val="left" w:pos="993"/>
        </w:tabs>
        <w:spacing w:before="120" w:after="360" w:line="240" w:lineRule="auto"/>
        <w:ind w:right="2552"/>
        <w:jc w:val="both"/>
        <w:rPr>
          <w:rFonts w:ascii="Cambria" w:hAnsi="Cambria" w:cs="Times New Roman"/>
          <w:b/>
          <w:sz w:val="4"/>
          <w:szCs w:val="4"/>
          <w:lang w:val="ru-RU"/>
        </w:rPr>
      </w:pPr>
    </w:p>
    <w:p w14:paraId="16C0AA10" w14:textId="529D504E" w:rsidR="000B3A74" w:rsidRDefault="000B3A74" w:rsidP="000B3A74">
      <w:pPr>
        <w:tabs>
          <w:tab w:val="left" w:pos="993"/>
        </w:tabs>
        <w:spacing w:before="120" w:after="360" w:line="240" w:lineRule="auto"/>
        <w:ind w:right="2552"/>
        <w:jc w:val="both"/>
        <w:rPr>
          <w:rFonts w:ascii="Cambria" w:hAnsi="Cambria" w:cs="Times New Roman"/>
          <w:color w:val="000000" w:themeColor="text1"/>
          <w:sz w:val="24"/>
          <w:szCs w:val="24"/>
          <w:lang w:val="ru-RU"/>
        </w:rPr>
      </w:pPr>
      <w:r w:rsidRPr="008B54BD">
        <w:rPr>
          <w:rFonts w:ascii="Cambria" w:hAnsi="Cambria" w:cs="Times New Roman"/>
          <w:b/>
        </w:rPr>
        <w:t xml:space="preserve">За Республиканское государственное предприятие "Казгидромет» </w:t>
      </w:r>
      <w:r w:rsidRPr="008B54BD">
        <w:rPr>
          <w:rFonts w:ascii="Cambria" w:hAnsi="Cambria" w:cs="Times New Roman"/>
          <w:b/>
          <w:shd w:val="clear" w:color="auto" w:fill="FFFFFF"/>
        </w:rPr>
        <w:t>Министерства экологии и природных ресурсов Республики Казахстан</w:t>
      </w:r>
    </w:p>
    <w:p w14:paraId="7DE21625" w14:textId="469A4679" w:rsidR="000B3A74" w:rsidRPr="000B3A74" w:rsidRDefault="000B3A74" w:rsidP="000B3A74">
      <w:pPr>
        <w:tabs>
          <w:tab w:val="left" w:pos="993"/>
        </w:tabs>
        <w:spacing w:before="120" w:after="360" w:line="240" w:lineRule="auto"/>
        <w:ind w:right="2552"/>
        <w:jc w:val="both"/>
        <w:rPr>
          <w:rFonts w:ascii="Cambria" w:hAnsi="Cambria" w:cs="Times New Roman"/>
          <w:b/>
        </w:rPr>
      </w:pPr>
      <w:r w:rsidRPr="000B3A74">
        <w:rPr>
          <w:rFonts w:ascii="Cambria" w:hAnsi="Cambria" w:cs="Times New Roman"/>
          <w:b/>
        </w:rPr>
        <w:t>За Гидрометеорологическую службу при Министерстве чрезвычайных ситуаций Кыргызской Республики</w:t>
      </w:r>
    </w:p>
    <w:p w14:paraId="683C1EC8" w14:textId="2DA17E00" w:rsidR="000B3A74" w:rsidRPr="000B3A74" w:rsidRDefault="000B3A74" w:rsidP="000B3A74">
      <w:pPr>
        <w:tabs>
          <w:tab w:val="left" w:pos="993"/>
        </w:tabs>
        <w:spacing w:before="120" w:after="360" w:line="240" w:lineRule="auto"/>
        <w:ind w:right="2552"/>
        <w:jc w:val="both"/>
        <w:rPr>
          <w:rFonts w:ascii="Cambria" w:hAnsi="Cambria" w:cs="Times New Roman"/>
          <w:b/>
        </w:rPr>
      </w:pPr>
      <w:r w:rsidRPr="000B3A74">
        <w:rPr>
          <w:rFonts w:ascii="Cambria" w:hAnsi="Cambria" w:cs="Times New Roman"/>
          <w:b/>
        </w:rPr>
        <w:t>За Агентство по гидрометеорологии Комитета по охране окружающей среды при Правительстве Республики Таджикистан</w:t>
      </w:r>
    </w:p>
    <w:p w14:paraId="67588758" w14:textId="3D5EB78D" w:rsidR="000B3A74" w:rsidRPr="000B3A74" w:rsidRDefault="000B3A74" w:rsidP="000B3A74">
      <w:pPr>
        <w:tabs>
          <w:tab w:val="left" w:pos="993"/>
        </w:tabs>
        <w:spacing w:before="120" w:after="360" w:line="240" w:lineRule="auto"/>
        <w:ind w:right="2552"/>
        <w:jc w:val="both"/>
        <w:rPr>
          <w:rFonts w:ascii="Cambria" w:hAnsi="Cambria" w:cs="Times New Roman"/>
          <w:b/>
        </w:rPr>
      </w:pPr>
      <w:r w:rsidRPr="000B3A74">
        <w:rPr>
          <w:rFonts w:ascii="Cambria" w:hAnsi="Cambria" w:cs="Times New Roman"/>
          <w:b/>
        </w:rPr>
        <w:t>За Гидрометеорологическую службу Министерства охраны окружающей среды Туркменистана</w:t>
      </w:r>
    </w:p>
    <w:p w14:paraId="27FC8BA8" w14:textId="3E2E4550" w:rsidR="000B3A74" w:rsidRPr="000B3A74" w:rsidRDefault="000B3A74" w:rsidP="000B3A74">
      <w:pPr>
        <w:tabs>
          <w:tab w:val="left" w:pos="993"/>
        </w:tabs>
        <w:spacing w:before="120" w:after="360" w:line="240" w:lineRule="auto"/>
        <w:ind w:right="2552"/>
        <w:jc w:val="both"/>
        <w:rPr>
          <w:rFonts w:ascii="Cambria" w:hAnsi="Cambria" w:cs="Times New Roman"/>
          <w:b/>
        </w:rPr>
      </w:pPr>
      <w:r w:rsidRPr="00C26C84">
        <w:rPr>
          <w:rFonts w:ascii="Cambria" w:hAnsi="Cambria" w:cs="Times New Roman"/>
          <w:b/>
        </w:rPr>
        <w:t>За Агентство гидрометеорологической службы при Национальном комитете Республики Узбекистан по экологии и изменению климата</w:t>
      </w:r>
    </w:p>
    <w:p w14:paraId="2E9E9C4B" w14:textId="77777777" w:rsidR="00206742" w:rsidRDefault="00206742" w:rsidP="008B54BD">
      <w:pPr>
        <w:pStyle w:val="Default"/>
        <w:ind w:left="3108" w:firstLine="720"/>
        <w:jc w:val="right"/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</w:pPr>
    </w:p>
    <w:p w14:paraId="07B93A9F" w14:textId="4C495CC6" w:rsidR="00AD62C9" w:rsidRDefault="00206742" w:rsidP="000B3A74">
      <w:pPr>
        <w:jc w:val="right"/>
        <w:rPr>
          <w:rFonts w:ascii="Cambria" w:hAnsi="Cambria" w:cs="Arial"/>
          <w:b/>
          <w:i/>
          <w:color w:val="000000" w:themeColor="text1"/>
          <w:lang w:val="ky-KG"/>
        </w:rPr>
      </w:pPr>
      <w:r>
        <w:rPr>
          <w:rFonts w:ascii="Cambria" w:hAnsi="Cambria" w:cs="Arial"/>
          <w:b/>
          <w:i/>
          <w:color w:val="000000" w:themeColor="text1"/>
          <w:lang w:val="ky-KG"/>
        </w:rPr>
        <w:br w:type="page"/>
      </w:r>
      <w:r w:rsidR="00AD62C9">
        <w:rPr>
          <w:rFonts w:ascii="Cambria" w:hAnsi="Cambria" w:cs="Arial"/>
          <w:b/>
          <w:i/>
          <w:color w:val="000000" w:themeColor="text1"/>
          <w:lang w:val="ky-KG"/>
        </w:rPr>
        <w:lastRenderedPageBreak/>
        <w:t xml:space="preserve">Приложение </w:t>
      </w:r>
      <w:r w:rsidR="0029189D">
        <w:rPr>
          <w:rFonts w:ascii="Cambria" w:hAnsi="Cambria" w:cs="Arial"/>
          <w:b/>
          <w:i/>
          <w:color w:val="000000" w:themeColor="text1"/>
          <w:lang w:val="ky-KG"/>
        </w:rPr>
        <w:t>1</w:t>
      </w:r>
    </w:p>
    <w:p w14:paraId="712EFC62" w14:textId="668BEFF4" w:rsidR="00AD62C9" w:rsidRPr="0027430E" w:rsidRDefault="00AD62C9" w:rsidP="007A69C9">
      <w:pPr>
        <w:pStyle w:val="a4"/>
        <w:tabs>
          <w:tab w:val="left" w:pos="284"/>
        </w:tabs>
        <w:ind w:left="3828"/>
        <w:rPr>
          <w:rFonts w:ascii="Cambria" w:hAnsi="Cambria" w:cs="Arial"/>
          <w:b/>
          <w:caps/>
          <w:color w:val="000000" w:themeColor="text1"/>
          <w:sz w:val="24"/>
          <w:szCs w:val="24"/>
        </w:rPr>
      </w:pPr>
      <w:r w:rsidRPr="0027430E">
        <w:rPr>
          <w:rFonts w:ascii="Cambria" w:hAnsi="Cambria" w:cs="Arial"/>
          <w:b/>
          <w:caps/>
          <w:color w:val="000000" w:themeColor="text1"/>
          <w:sz w:val="24"/>
          <w:szCs w:val="24"/>
        </w:rPr>
        <w:t>«ОдобренА»</w:t>
      </w:r>
    </w:p>
    <w:p w14:paraId="32952879" w14:textId="77777777" w:rsidR="00AD62C9" w:rsidRPr="0027430E" w:rsidRDefault="00AD62C9" w:rsidP="007A69C9">
      <w:pPr>
        <w:pStyle w:val="a4"/>
        <w:tabs>
          <w:tab w:val="left" w:pos="284"/>
        </w:tabs>
        <w:ind w:left="3828"/>
        <w:rPr>
          <w:rFonts w:ascii="Cambria" w:hAnsi="Cambria" w:cs="Arial"/>
          <w:color w:val="000000" w:themeColor="text1"/>
          <w:sz w:val="24"/>
          <w:szCs w:val="24"/>
        </w:rPr>
      </w:pPr>
      <w:r w:rsidRPr="0027430E">
        <w:rPr>
          <w:rFonts w:ascii="Cambria" w:hAnsi="Cambria" w:cs="Arial"/>
          <w:color w:val="000000" w:themeColor="text1"/>
          <w:sz w:val="24"/>
          <w:szCs w:val="24"/>
        </w:rPr>
        <w:t>Региональным форумом-Совещанием глав</w:t>
      </w:r>
    </w:p>
    <w:p w14:paraId="1F3E80F3" w14:textId="77777777" w:rsidR="00AD62C9" w:rsidRPr="0027430E" w:rsidRDefault="00AD62C9" w:rsidP="007A69C9">
      <w:pPr>
        <w:pStyle w:val="a4"/>
        <w:tabs>
          <w:tab w:val="left" w:pos="284"/>
        </w:tabs>
        <w:ind w:left="3828"/>
        <w:rPr>
          <w:rFonts w:ascii="Cambria" w:hAnsi="Cambria" w:cs="Arial"/>
          <w:color w:val="000000" w:themeColor="text1"/>
          <w:sz w:val="24"/>
          <w:szCs w:val="24"/>
        </w:rPr>
      </w:pPr>
      <w:r w:rsidRPr="0027430E">
        <w:rPr>
          <w:rFonts w:ascii="Cambria" w:hAnsi="Cambria" w:cs="Arial"/>
          <w:color w:val="000000" w:themeColor="text1"/>
          <w:sz w:val="24"/>
          <w:szCs w:val="24"/>
        </w:rPr>
        <w:t>чрезвычайных ведомств стран Центральной Азии</w:t>
      </w:r>
    </w:p>
    <w:p w14:paraId="3BE5BFB2" w14:textId="77777777" w:rsidR="00AD62C9" w:rsidRPr="0027430E" w:rsidRDefault="00AD62C9" w:rsidP="007A69C9">
      <w:pPr>
        <w:pStyle w:val="a4"/>
        <w:tabs>
          <w:tab w:val="left" w:pos="284"/>
        </w:tabs>
        <w:ind w:left="3828"/>
        <w:rPr>
          <w:rFonts w:ascii="Cambria" w:hAnsi="Cambria" w:cs="Arial"/>
          <w:color w:val="000000" w:themeColor="text1"/>
          <w:sz w:val="24"/>
          <w:szCs w:val="24"/>
          <w:lang w:val="kk-KZ"/>
        </w:rPr>
      </w:pPr>
      <w:r w:rsidRPr="0027430E">
        <w:rPr>
          <w:rFonts w:ascii="Cambria" w:hAnsi="Cambria" w:cs="Arial"/>
          <w:color w:val="000000" w:themeColor="text1"/>
          <w:sz w:val="24"/>
          <w:szCs w:val="24"/>
        </w:rPr>
        <w:t xml:space="preserve">Протокол от 17 октября 2025 </w:t>
      </w:r>
      <w:r w:rsidRPr="0027430E">
        <w:rPr>
          <w:rFonts w:ascii="Cambria" w:hAnsi="Cambria" w:cs="Arial"/>
          <w:color w:val="000000" w:themeColor="text1"/>
          <w:sz w:val="24"/>
          <w:szCs w:val="24"/>
          <w:lang w:val="kk-KZ"/>
        </w:rPr>
        <w:t>года</w:t>
      </w:r>
    </w:p>
    <w:p w14:paraId="7D2D46E0" w14:textId="77777777" w:rsidR="00AD62C9" w:rsidRDefault="00AD62C9" w:rsidP="00AD62C9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27430E">
        <w:rPr>
          <w:rFonts w:ascii="Cambria" w:hAnsi="Cambria"/>
          <w:b/>
          <w:bCs/>
          <w:sz w:val="24"/>
          <w:szCs w:val="24"/>
        </w:rPr>
        <w:t xml:space="preserve">Концепция </w:t>
      </w:r>
    </w:p>
    <w:p w14:paraId="4D05045F" w14:textId="77777777" w:rsidR="00AD62C9" w:rsidRPr="0027430E" w:rsidRDefault="00AD62C9" w:rsidP="00AD62C9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27430E">
        <w:rPr>
          <w:rFonts w:ascii="Cambria" w:hAnsi="Cambria"/>
          <w:b/>
          <w:bCs/>
          <w:sz w:val="24"/>
          <w:szCs w:val="24"/>
        </w:rPr>
        <w:t xml:space="preserve">создания региональной системы раннего оповещения </w:t>
      </w:r>
      <w:r w:rsidRPr="0027430E">
        <w:rPr>
          <w:rFonts w:ascii="Cambria" w:hAnsi="Cambria"/>
          <w:b/>
          <w:bCs/>
          <w:sz w:val="24"/>
          <w:szCs w:val="24"/>
        </w:rPr>
        <w:br/>
        <w:t xml:space="preserve">о гидрологических бедствиях на пилотных трансграничных </w:t>
      </w:r>
      <w:r w:rsidRPr="0027430E">
        <w:rPr>
          <w:rFonts w:ascii="Cambria" w:hAnsi="Cambria"/>
          <w:b/>
          <w:bCs/>
          <w:sz w:val="24"/>
          <w:szCs w:val="24"/>
        </w:rPr>
        <w:br/>
        <w:t>речных бассейнах стран Центральной Азии</w:t>
      </w:r>
    </w:p>
    <w:p w14:paraId="54859A3C" w14:textId="77777777" w:rsidR="00AD62C9" w:rsidRPr="0027430E" w:rsidRDefault="00AD62C9" w:rsidP="00AD62C9">
      <w:pPr>
        <w:spacing w:before="120" w:after="120" w:line="240" w:lineRule="auto"/>
        <w:rPr>
          <w:rFonts w:ascii="Cambria" w:hAnsi="Cambria"/>
          <w:b/>
          <w:bCs/>
          <w:sz w:val="24"/>
          <w:szCs w:val="24"/>
        </w:rPr>
      </w:pPr>
      <w:r w:rsidRPr="0027430E">
        <w:rPr>
          <w:rFonts w:ascii="Cambria" w:hAnsi="Cambria"/>
          <w:b/>
          <w:bCs/>
          <w:sz w:val="24"/>
          <w:szCs w:val="24"/>
        </w:rPr>
        <w:t>Введение</w:t>
      </w:r>
    </w:p>
    <w:p w14:paraId="247AD4F4" w14:textId="77777777" w:rsidR="00AD62C9" w:rsidRPr="0027430E" w:rsidRDefault="00AD62C9" w:rsidP="00AD62C9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27430E">
        <w:rPr>
          <w:rFonts w:ascii="Cambria" w:hAnsi="Cambria"/>
          <w:sz w:val="24"/>
          <w:szCs w:val="24"/>
        </w:rPr>
        <w:t>В Центральной Азии десятки тысяч озер, рек и водохранилищ, часть из которых относятся к трансграничным водным ресурсам, при этом практически все трансграничные водные ресурсы относятся к объектам повышенного риска возникновения масштабных и трансграничных бедствий.</w:t>
      </w:r>
    </w:p>
    <w:p w14:paraId="1748505C" w14:textId="77777777" w:rsidR="00AD62C9" w:rsidRPr="0027430E" w:rsidRDefault="00AD62C9" w:rsidP="00AD62C9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27430E">
        <w:rPr>
          <w:rFonts w:ascii="Cambria" w:hAnsi="Cambria"/>
          <w:sz w:val="24"/>
          <w:szCs w:val="24"/>
        </w:rPr>
        <w:t>Добиться значительного снижения риска возникновения трансграничных бедствий на трансграничных объектах водного хозяйства возможно посредством усиления потенциала безопасного управления водными ресурсами c применением инновационных информационно-коммуникационных технологий, в том числе путем создания эффективной региональной системы раннего оповещения.</w:t>
      </w:r>
    </w:p>
    <w:p w14:paraId="4C3FAA58" w14:textId="77777777" w:rsidR="00AD62C9" w:rsidRPr="0027430E" w:rsidRDefault="00AD62C9" w:rsidP="00AD62C9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27430E">
        <w:rPr>
          <w:rFonts w:ascii="Cambria" w:hAnsi="Cambria"/>
          <w:sz w:val="24"/>
          <w:szCs w:val="24"/>
        </w:rPr>
        <w:t>Настоящая концепция представляет собой основу для формирования пилотной модели трансграничного мониторинга, геоинформационной платформы и интегрированной системы раннего оповещения в бассейнах рек Угам, Зеравшан, Амударья и других рек, выбранных государственными органами стран Центральной Азии в качестве пилотных речных объектов в рамках проекта GIZ «Управление климатическими рисками в Центральной Азии».</w:t>
      </w:r>
    </w:p>
    <w:p w14:paraId="4176D267" w14:textId="77777777" w:rsidR="00AD62C9" w:rsidRPr="0027430E" w:rsidRDefault="00AD62C9" w:rsidP="00AD62C9">
      <w:pPr>
        <w:spacing w:before="120" w:after="12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Цели</w:t>
      </w:r>
    </w:p>
    <w:p w14:paraId="06728A7F" w14:textId="77777777" w:rsidR="00AD62C9" w:rsidRPr="0027430E" w:rsidRDefault="00AD62C9" w:rsidP="00AD62C9">
      <w:pPr>
        <w:pStyle w:val="a4"/>
        <w:numPr>
          <w:ilvl w:val="0"/>
          <w:numId w:val="10"/>
        </w:numPr>
        <w:spacing w:before="120" w:after="120" w:line="240" w:lineRule="auto"/>
        <w:ind w:left="284" w:hanging="284"/>
        <w:contextualSpacing w:val="0"/>
        <w:jc w:val="both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Создание пилотной модели трансграничного обмена данными между странами Центральной Азии</w:t>
      </w: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;</w:t>
      </w:r>
    </w:p>
    <w:p w14:paraId="7337CBC7" w14:textId="77777777" w:rsidR="00AD62C9" w:rsidRPr="0027430E" w:rsidRDefault="00AD62C9" w:rsidP="00AD62C9">
      <w:pPr>
        <w:pStyle w:val="a4"/>
        <w:numPr>
          <w:ilvl w:val="0"/>
          <w:numId w:val="10"/>
        </w:numPr>
        <w:spacing w:before="120" w:after="120" w:line="240" w:lineRule="auto"/>
        <w:ind w:left="284" w:hanging="284"/>
        <w:contextualSpacing w:val="0"/>
        <w:jc w:val="both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Модернизация систем гидрологического мониторинга в пилотных речных бассейнах</w:t>
      </w: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;</w:t>
      </w:r>
    </w:p>
    <w:p w14:paraId="3E91807D" w14:textId="77777777" w:rsidR="00AD62C9" w:rsidRPr="0027430E" w:rsidRDefault="00AD62C9" w:rsidP="00AD62C9">
      <w:pPr>
        <w:pStyle w:val="a4"/>
        <w:numPr>
          <w:ilvl w:val="0"/>
          <w:numId w:val="10"/>
        </w:numPr>
        <w:spacing w:before="120" w:after="120" w:line="240" w:lineRule="auto"/>
        <w:ind w:left="284" w:hanging="284"/>
        <w:contextualSpacing w:val="0"/>
        <w:jc w:val="both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Разработка и внедрение единой региональной геоинформационной платформы (ГИС)</w:t>
      </w: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;</w:t>
      </w:r>
    </w:p>
    <w:p w14:paraId="6EFB042A" w14:textId="58B3005E" w:rsidR="00AD62C9" w:rsidRPr="0027430E" w:rsidRDefault="00AD62C9" w:rsidP="00AD62C9">
      <w:pPr>
        <w:pStyle w:val="a4"/>
        <w:numPr>
          <w:ilvl w:val="0"/>
          <w:numId w:val="10"/>
        </w:numPr>
        <w:spacing w:before="120" w:after="120" w:line="240" w:lineRule="auto"/>
        <w:ind w:left="284" w:hanging="284"/>
        <w:contextualSpacing w:val="0"/>
        <w:jc w:val="both"/>
        <w:rPr>
          <w:sz w:val="24"/>
          <w:szCs w:val="24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Повышение уровня готовности и взаимодействия между странами региона в случае гидрологических бедствий</w:t>
      </w:r>
      <w:r w:rsidR="008B54BD">
        <w:rPr>
          <w:rFonts w:ascii="Cambria" w:eastAsia="Times New Roman" w:hAnsi="Cambria" w:cs="Times New Roman"/>
          <w:kern w:val="0"/>
          <w:sz w:val="24"/>
          <w:szCs w:val="24"/>
          <w:lang w:val="ru-RU"/>
          <w14:ligatures w14:val="none"/>
        </w:rPr>
        <w:t>.</w:t>
      </w:r>
    </w:p>
    <w:p w14:paraId="2EDBA769" w14:textId="77777777" w:rsidR="00AD62C9" w:rsidRPr="0027430E" w:rsidRDefault="00AD62C9" w:rsidP="00AD62C9">
      <w:pPr>
        <w:spacing w:before="120" w:after="12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Элементы системы</w:t>
      </w:r>
    </w:p>
    <w:p w14:paraId="3BB22D34" w14:textId="77777777" w:rsidR="00AD62C9" w:rsidRPr="0027430E" w:rsidRDefault="00AD62C9" w:rsidP="00AD62C9">
      <w:pPr>
        <w:spacing w:before="120" w:after="120" w:line="240" w:lineRule="auto"/>
        <w:jc w:val="both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 xml:space="preserve">1. </w:t>
      </w:r>
      <w:r w:rsidRPr="0027430E">
        <w:rPr>
          <w:rFonts w:ascii="Cambria" w:eastAsia="Times New Roman" w:hAnsi="Cambria" w:cs="Times New Roman"/>
          <w:b/>
          <w:bCs/>
          <w:kern w:val="0"/>
          <w:sz w:val="24"/>
          <w:szCs w:val="24"/>
          <w:lang w:val="kk-KZ"/>
          <w14:ligatures w14:val="none"/>
        </w:rPr>
        <w:t xml:space="preserve">Совершенствование </w:t>
      </w:r>
      <w:r w:rsidRPr="0027430E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систем гидрометеорологического мониторинга и создание пилотной модели трансграничного мониторинга</w:t>
      </w:r>
    </w:p>
    <w:p w14:paraId="7A8DF83A" w14:textId="713575C6" w:rsidR="00AD62C9" w:rsidRPr="0027430E" w:rsidRDefault="00AD62C9" w:rsidP="00AD62C9">
      <w:pPr>
        <w:spacing w:before="120" w:after="12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В рамках пилотной модели на </w:t>
      </w:r>
      <w:r w:rsidR="00996C65">
        <w:rPr>
          <w:rFonts w:ascii="Cambria" w:eastAsia="Times New Roman" w:hAnsi="Cambria" w:cs="Times New Roman"/>
          <w:kern w:val="0"/>
          <w:sz w:val="24"/>
          <w:szCs w:val="24"/>
          <w:lang w:val="ru-RU"/>
          <w14:ligatures w14:val="none"/>
        </w:rPr>
        <w:t>выбранных трансграничных</w:t>
      </w: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рек</w:t>
      </w:r>
      <w:r w:rsidR="00996C65">
        <w:rPr>
          <w:rFonts w:ascii="Cambria" w:eastAsia="Times New Roman" w:hAnsi="Cambria" w:cs="Times New Roman"/>
          <w:kern w:val="0"/>
          <w:sz w:val="24"/>
          <w:szCs w:val="24"/>
          <w:lang w:val="ru-RU"/>
          <w14:ligatures w14:val="none"/>
        </w:rPr>
        <w:t>ах</w:t>
      </w: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</w:t>
      </w:r>
      <w:r w:rsidRPr="0027430E">
        <w:rPr>
          <w:rFonts w:ascii="Cambria" w:eastAsia="Times New Roman" w:hAnsi="Cambria" w:cs="Times New Roman"/>
          <w:kern w:val="0"/>
          <w:sz w:val="24"/>
          <w:szCs w:val="24"/>
          <w:u w:val="single"/>
          <w14:ligatures w14:val="none"/>
        </w:rPr>
        <w:t xml:space="preserve">устанавливаются автоматизированные </w:t>
      </w:r>
      <w:r w:rsidR="00996C65">
        <w:rPr>
          <w:rFonts w:ascii="Cambria" w:eastAsia="Times New Roman" w:hAnsi="Cambria" w:cs="Times New Roman"/>
          <w:kern w:val="0"/>
          <w:sz w:val="24"/>
          <w:szCs w:val="24"/>
          <w:u w:val="single"/>
          <w:lang w:val="ru-RU"/>
          <w14:ligatures w14:val="none"/>
        </w:rPr>
        <w:t xml:space="preserve">гидрологические </w:t>
      </w:r>
      <w:r w:rsidRPr="0027430E">
        <w:rPr>
          <w:rFonts w:ascii="Cambria" w:eastAsia="Times New Roman" w:hAnsi="Cambria" w:cs="Times New Roman"/>
          <w:kern w:val="0"/>
          <w:sz w:val="24"/>
          <w:szCs w:val="24"/>
          <w:u w:val="single"/>
          <w14:ligatures w14:val="none"/>
        </w:rPr>
        <w:t xml:space="preserve">станции </w:t>
      </w:r>
      <w:r w:rsidR="00996C65">
        <w:rPr>
          <w:rFonts w:ascii="Cambria" w:eastAsia="Times New Roman" w:hAnsi="Cambria" w:cs="Times New Roman"/>
          <w:kern w:val="0"/>
          <w:sz w:val="24"/>
          <w:szCs w:val="24"/>
          <w:u w:val="single"/>
          <w:lang w:val="ru-RU"/>
          <w14:ligatures w14:val="none"/>
        </w:rPr>
        <w:t>мониторинга</w:t>
      </w:r>
      <w:r w:rsidR="00996C65">
        <w:rPr>
          <w:rFonts w:ascii="Cambria" w:eastAsia="Times New Roman" w:hAnsi="Cambria" w:cs="Times New Roman"/>
          <w:kern w:val="0"/>
          <w:sz w:val="24"/>
          <w:szCs w:val="24"/>
          <w:lang w:val="ru-RU"/>
          <w14:ligatures w14:val="none"/>
        </w:rPr>
        <w:t>, которые</w:t>
      </w:r>
      <w:r w:rsidR="0029189D" w:rsidRPr="0029189D">
        <w:rPr>
          <w:rFonts w:ascii="Cambria" w:eastAsia="Times New Roman" w:hAnsi="Cambria" w:cs="Times New Roman"/>
          <w:kern w:val="0"/>
          <w:sz w:val="24"/>
          <w:szCs w:val="24"/>
          <w:lang w:val="ru-RU"/>
          <w14:ligatures w14:val="none"/>
        </w:rPr>
        <w:t xml:space="preserve"> </w:t>
      </w:r>
      <w:r w:rsidR="0029189D"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обеспечат</w:t>
      </w: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:</w:t>
      </w:r>
    </w:p>
    <w:p w14:paraId="3378B21F" w14:textId="77777777" w:rsidR="00AD62C9" w:rsidRPr="0027430E" w:rsidRDefault="00AD62C9" w:rsidP="008B54BD">
      <w:pPr>
        <w:pStyle w:val="a4"/>
        <w:numPr>
          <w:ilvl w:val="0"/>
          <w:numId w:val="12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С</w:t>
      </w: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бор и верификацию данных;</w:t>
      </w:r>
    </w:p>
    <w:p w14:paraId="38561C37" w14:textId="77777777" w:rsidR="00AD62C9" w:rsidRPr="0027430E" w:rsidRDefault="00AD62C9" w:rsidP="008B54BD">
      <w:pPr>
        <w:pStyle w:val="a4"/>
        <w:numPr>
          <w:ilvl w:val="0"/>
          <w:numId w:val="12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Повышение точности прогнозов;</w:t>
      </w:r>
    </w:p>
    <w:p w14:paraId="5A85325C" w14:textId="77777777" w:rsidR="00AD62C9" w:rsidRPr="0027430E" w:rsidRDefault="00AD62C9" w:rsidP="008B54BD">
      <w:pPr>
        <w:pStyle w:val="a4"/>
        <w:numPr>
          <w:ilvl w:val="0"/>
          <w:numId w:val="12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Минимизацию ложных срабатываний;</w:t>
      </w:r>
    </w:p>
    <w:p w14:paraId="42E9DF18" w14:textId="77777777" w:rsidR="00AD62C9" w:rsidRPr="0027430E" w:rsidRDefault="00AD62C9" w:rsidP="008B54BD">
      <w:pPr>
        <w:pStyle w:val="a4"/>
        <w:numPr>
          <w:ilvl w:val="0"/>
          <w:numId w:val="12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lastRenderedPageBreak/>
        <w:t>Укрепление трансграничного взаимодействия.</w:t>
      </w:r>
    </w:p>
    <w:p w14:paraId="2120763C" w14:textId="77777777" w:rsidR="00AD62C9" w:rsidRPr="0027430E" w:rsidRDefault="00AD62C9" w:rsidP="00AD62C9">
      <w:pPr>
        <w:spacing w:before="120" w:after="120" w:line="240" w:lineRule="auto"/>
        <w:jc w:val="both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 xml:space="preserve">2. Региональная геоинформационная платформа </w:t>
      </w:r>
      <w:r w:rsidRPr="0029189D">
        <w:rPr>
          <w:rFonts w:ascii="Cambria" w:eastAsia="Times New Roman" w:hAnsi="Cambria" w:cs="Times New Roman"/>
          <w:b/>
          <w:bCs/>
          <w:i/>
          <w:iCs/>
          <w:kern w:val="0"/>
          <w:sz w:val="24"/>
          <w:szCs w:val="24"/>
          <w14:ligatures w14:val="none"/>
        </w:rPr>
        <w:t>(на базе Центра по чрезвычайным ситуациям и снижению риска стихийных бедствий)</w:t>
      </w:r>
      <w:r w:rsidRPr="0027430E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75649F74" w14:textId="77777777" w:rsidR="00AD62C9" w:rsidRPr="0027430E" w:rsidRDefault="00AD62C9" w:rsidP="00AD62C9">
      <w:pPr>
        <w:spacing w:before="120" w:after="12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Автоматизированные станции в режиме реального времени передают данные в единую геоинформационную платформу, размещённую на серверной инфраструктуре ЦЧССРБ и оснащ</w:t>
      </w: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е</w:t>
      </w: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нную системой разграничения доступа в соответствии с уровнями полномочий пользователей.</w:t>
      </w:r>
    </w:p>
    <w:p w14:paraId="3046262B" w14:textId="77777777" w:rsidR="00AD62C9" w:rsidRPr="0027430E" w:rsidRDefault="00AD62C9" w:rsidP="00AD62C9">
      <w:pPr>
        <w:spacing w:before="120" w:after="120" w:line="240" w:lineRule="auto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Функции платформы:</w:t>
      </w:r>
    </w:p>
    <w:p w14:paraId="0E33115F" w14:textId="77777777" w:rsidR="00AD62C9" w:rsidRPr="0027430E" w:rsidRDefault="00AD62C9" w:rsidP="008B54BD">
      <w:pPr>
        <w:pStyle w:val="a4"/>
        <w:numPr>
          <w:ilvl w:val="0"/>
          <w:numId w:val="13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Централизованный доступ к мониторинговой информации;</w:t>
      </w:r>
    </w:p>
    <w:p w14:paraId="582E2381" w14:textId="77777777" w:rsidR="00AD62C9" w:rsidRPr="0027430E" w:rsidRDefault="00AD62C9" w:rsidP="008B54BD">
      <w:pPr>
        <w:pStyle w:val="a4"/>
        <w:numPr>
          <w:ilvl w:val="0"/>
          <w:numId w:val="13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Визуализация текущей гидрологической обстановки;</w:t>
      </w:r>
    </w:p>
    <w:p w14:paraId="7D14FC54" w14:textId="77777777" w:rsidR="00AD62C9" w:rsidRPr="0027430E" w:rsidRDefault="00AD62C9" w:rsidP="008B54BD">
      <w:pPr>
        <w:pStyle w:val="a4"/>
        <w:numPr>
          <w:ilvl w:val="0"/>
          <w:numId w:val="13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Поддержка анализа и прогнозирования;</w:t>
      </w:r>
    </w:p>
    <w:p w14:paraId="29211502" w14:textId="77777777" w:rsidR="00AD62C9" w:rsidRPr="0027430E" w:rsidRDefault="00AD62C9" w:rsidP="008B54BD">
      <w:pPr>
        <w:pStyle w:val="a4"/>
        <w:numPr>
          <w:ilvl w:val="0"/>
          <w:numId w:val="13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Обеспечение доверия и прозрачности.</w:t>
      </w:r>
    </w:p>
    <w:p w14:paraId="752FB62E" w14:textId="77777777" w:rsidR="00AD62C9" w:rsidRPr="0027430E" w:rsidRDefault="00AD62C9" w:rsidP="00AD62C9">
      <w:pPr>
        <w:spacing w:before="120" w:after="12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3. Система гидрологического моделирования</w:t>
      </w:r>
    </w:p>
    <w:p w14:paraId="426CF55A" w14:textId="77777777" w:rsidR="00AD62C9" w:rsidRPr="0027430E" w:rsidRDefault="00AD62C9" w:rsidP="00AD62C9">
      <w:pPr>
        <w:spacing w:before="120" w:after="12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Единая региональная система гидрологического мониторинга с применением инструмента MODSNOW направлена на достижение следующих целей:</w:t>
      </w:r>
    </w:p>
    <w:p w14:paraId="690D543C" w14:textId="77777777" w:rsidR="00AD62C9" w:rsidRPr="0027430E" w:rsidRDefault="00AD62C9" w:rsidP="008B54BD">
      <w:pPr>
        <w:pStyle w:val="a4"/>
        <w:numPr>
          <w:ilvl w:val="0"/>
          <w:numId w:val="14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Прогноз паводков и наводнений в реальном времени;</w:t>
      </w:r>
    </w:p>
    <w:p w14:paraId="3F657A22" w14:textId="4D00ED22" w:rsidR="00AD62C9" w:rsidRPr="0027430E" w:rsidRDefault="00AD62C9" w:rsidP="008B54BD">
      <w:pPr>
        <w:pStyle w:val="a4"/>
        <w:numPr>
          <w:ilvl w:val="0"/>
          <w:numId w:val="14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proofErr w:type="spellStart"/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Расч</w:t>
      </w:r>
      <w:proofErr w:type="spellEnd"/>
      <w:r w:rsidR="0029189D">
        <w:rPr>
          <w:rFonts w:ascii="Cambria" w:eastAsia="Times New Roman" w:hAnsi="Cambria" w:cs="Times New Roman"/>
          <w:kern w:val="0"/>
          <w:sz w:val="24"/>
          <w:szCs w:val="24"/>
          <w:lang w:val="ru-RU"/>
          <w14:ligatures w14:val="none"/>
        </w:rPr>
        <w:t>е</w:t>
      </w: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т сценариев экстремальных событий;</w:t>
      </w:r>
    </w:p>
    <w:p w14:paraId="330B3941" w14:textId="77777777" w:rsidR="00AD62C9" w:rsidRPr="0027430E" w:rsidRDefault="00AD62C9" w:rsidP="008B54BD">
      <w:pPr>
        <w:pStyle w:val="a4"/>
        <w:numPr>
          <w:ilvl w:val="0"/>
          <w:numId w:val="14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Мониторинг рисков прорыва ледниковых озёр;</w:t>
      </w:r>
    </w:p>
    <w:p w14:paraId="50A0305A" w14:textId="77777777" w:rsidR="00AD62C9" w:rsidRPr="0027430E" w:rsidRDefault="00AD62C9" w:rsidP="008B54BD">
      <w:pPr>
        <w:pStyle w:val="a4"/>
        <w:numPr>
          <w:ilvl w:val="0"/>
          <w:numId w:val="14"/>
        </w:numPr>
        <w:spacing w:before="120" w:after="120" w:line="240" w:lineRule="auto"/>
        <w:ind w:left="284" w:hanging="284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Оценка засух и поддержка принятия решений.</w:t>
      </w:r>
    </w:p>
    <w:p w14:paraId="2C6BE050" w14:textId="77777777" w:rsidR="00AD62C9" w:rsidRPr="0027430E" w:rsidRDefault="00AD62C9" w:rsidP="00AD62C9">
      <w:pPr>
        <w:spacing w:before="120" w:after="12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Ключевыми преимуществами системы являются применение согласованных моделей, унифицированных входных данных и алгоритмов, что значительно повышает точность и надёжность прогнозов.</w:t>
      </w:r>
    </w:p>
    <w:p w14:paraId="41891AF4" w14:textId="77777777" w:rsidR="00AD62C9" w:rsidRPr="0027430E" w:rsidRDefault="00AD62C9" w:rsidP="00AD62C9">
      <w:pPr>
        <w:spacing w:before="120" w:after="12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4. Система раннего оповещения</w:t>
      </w:r>
    </w:p>
    <w:p w14:paraId="64D9EA07" w14:textId="131BE442" w:rsidR="00AD62C9" w:rsidRPr="0027430E" w:rsidRDefault="00AD62C9" w:rsidP="008B54BD">
      <w:pPr>
        <w:pStyle w:val="a4"/>
        <w:numPr>
          <w:ilvl w:val="0"/>
          <w:numId w:val="15"/>
        </w:numPr>
        <w:spacing w:before="120" w:after="120" w:line="240" w:lineRule="auto"/>
        <w:ind w:left="426" w:hanging="426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Установка сиренно</w:t>
      </w: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-</w:t>
      </w: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речевых устройств</w:t>
      </w:r>
      <w:r w:rsidR="00996C65">
        <w:rPr>
          <w:rFonts w:ascii="Cambria" w:eastAsia="Times New Roman" w:hAnsi="Cambria" w:cs="Times New Roman"/>
          <w:kern w:val="0"/>
          <w:sz w:val="24"/>
          <w:szCs w:val="24"/>
          <w:lang w:val="ru-RU"/>
          <w14:ligatures w14:val="none"/>
        </w:rPr>
        <w:t xml:space="preserve"> на выбранных пилотных участках</w:t>
      </w: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;</w:t>
      </w:r>
    </w:p>
    <w:p w14:paraId="267745A7" w14:textId="77777777" w:rsidR="00AD62C9" w:rsidRPr="0027430E" w:rsidRDefault="00AD62C9" w:rsidP="008B54BD">
      <w:pPr>
        <w:pStyle w:val="a4"/>
        <w:numPr>
          <w:ilvl w:val="0"/>
          <w:numId w:val="15"/>
        </w:numPr>
        <w:spacing w:before="120" w:after="120" w:line="240" w:lineRule="auto"/>
        <w:ind w:left="426" w:hanging="426"/>
        <w:contextualSpacing w:val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27430E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Поддержка быстрого межгосударственного обмена информацией.</w:t>
      </w:r>
    </w:p>
    <w:p w14:paraId="48B7F0C2" w14:textId="77777777" w:rsidR="00AD62C9" w:rsidRPr="0027430E" w:rsidRDefault="00AD62C9" w:rsidP="008B54BD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27430E">
        <w:rPr>
          <w:rFonts w:ascii="Cambria" w:hAnsi="Cambria"/>
          <w:b/>
          <w:bCs/>
          <w:sz w:val="24"/>
          <w:szCs w:val="24"/>
        </w:rPr>
        <w:t>Создание региональной системы раннего оповещения о гидрологических бедствиях на пилотных трансграничных речных бассейнах стран Центральной Азии</w:t>
      </w:r>
      <w:r w:rsidRPr="0027430E">
        <w:rPr>
          <w:rFonts w:ascii="Cambria" w:hAnsi="Cambria"/>
          <w:sz w:val="24"/>
          <w:szCs w:val="24"/>
        </w:rPr>
        <w:t xml:space="preserve"> позволит протестировать и отладить ключевые технические решения и институциональные механизмы, необходимые для последующего масштабирования системы на весь регион. В целом реализация этой инициативы обеспечит своевременное выявление и отслеживание гидрологических угроз, повысит уровень готовности населения и экстренных служб, укрепит межгосударственную координацию, создаст устойчивую трансграничную систему мониторинга и повысит точность прогнозов, что в совокупности позволит значительно снизить ущерб от паводков, наводнений и засух.</w:t>
      </w:r>
    </w:p>
    <w:p w14:paraId="511E1525" w14:textId="77777777" w:rsidR="00AD62C9" w:rsidRPr="0027430E" w:rsidRDefault="00AD62C9" w:rsidP="00AD62C9">
      <w:pPr>
        <w:spacing w:before="120" w:after="120" w:line="240" w:lineRule="auto"/>
        <w:ind w:left="142"/>
        <w:jc w:val="both"/>
        <w:rPr>
          <w:rFonts w:ascii="Cambria" w:hAnsi="Cambria"/>
          <w:sz w:val="24"/>
          <w:szCs w:val="24"/>
        </w:rPr>
      </w:pPr>
    </w:p>
    <w:p w14:paraId="0A1E0097" w14:textId="50FCAFAF" w:rsidR="00AD62C9" w:rsidRPr="0027430E" w:rsidDel="0029189D" w:rsidRDefault="00AD62C9" w:rsidP="00AD62C9">
      <w:pPr>
        <w:spacing w:before="120" w:after="120" w:line="240" w:lineRule="auto"/>
        <w:ind w:left="142"/>
        <w:jc w:val="both"/>
        <w:rPr>
          <w:del w:id="0" w:author="User" w:date="2026-08-04T15:24:00Z" w16du:dateUtc="2026-08-04T10:24:00Z"/>
          <w:rFonts w:ascii="Cambria" w:hAnsi="Cambria"/>
          <w:sz w:val="24"/>
          <w:szCs w:val="24"/>
        </w:rPr>
        <w:sectPr w:rsidR="00AD62C9" w:rsidRPr="0027430E" w:rsidDel="0029189D" w:rsidSect="0029189D">
          <w:headerReference w:type="default" r:id="rId7"/>
          <w:footerReference w:type="default" r:id="rId8"/>
          <w:footerReference w:type="firs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7D92C8D6" w14:textId="588A4DAC" w:rsidR="00AD62C9" w:rsidRDefault="00AD62C9" w:rsidP="008B54BD">
      <w:pPr>
        <w:pStyle w:val="Default"/>
        <w:ind w:left="4185" w:firstLine="351"/>
        <w:jc w:val="right"/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</w:pPr>
      <w:r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  <w:lastRenderedPageBreak/>
        <w:t xml:space="preserve">Приложение </w:t>
      </w:r>
      <w:r w:rsidR="0029189D"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  <w:t>2</w:t>
      </w:r>
    </w:p>
    <w:p w14:paraId="4A1F57FD" w14:textId="77777777" w:rsidR="00AD62C9" w:rsidRDefault="00AD62C9" w:rsidP="00AD62C9">
      <w:pPr>
        <w:pStyle w:val="Default"/>
        <w:ind w:left="3969"/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</w:pPr>
    </w:p>
    <w:p w14:paraId="0473B92D" w14:textId="13916F4D" w:rsidR="00AD62C9" w:rsidRDefault="00AD62C9" w:rsidP="007A69C9">
      <w:pPr>
        <w:pStyle w:val="a4"/>
        <w:tabs>
          <w:tab w:val="left" w:pos="284"/>
        </w:tabs>
        <w:ind w:left="4536"/>
        <w:rPr>
          <w:rFonts w:ascii="Cambria" w:hAnsi="Cambria" w:cs="Arial"/>
          <w:b/>
          <w:caps/>
          <w:color w:val="000000" w:themeColor="text1"/>
        </w:rPr>
      </w:pPr>
      <w:r>
        <w:rPr>
          <w:rFonts w:ascii="Cambria" w:hAnsi="Cambria" w:cs="Arial"/>
          <w:b/>
          <w:caps/>
          <w:color w:val="000000" w:themeColor="text1"/>
        </w:rPr>
        <w:t>«ОдобренА»</w:t>
      </w:r>
    </w:p>
    <w:p w14:paraId="66939FEE" w14:textId="77777777" w:rsidR="00AD62C9" w:rsidRPr="00D47E80" w:rsidRDefault="00AD62C9" w:rsidP="007A69C9">
      <w:pPr>
        <w:pStyle w:val="a4"/>
        <w:tabs>
          <w:tab w:val="left" w:pos="284"/>
        </w:tabs>
        <w:ind w:left="4536"/>
        <w:rPr>
          <w:rFonts w:ascii="Cambria" w:hAnsi="Cambria" w:cs="Arial"/>
          <w:color w:val="000000" w:themeColor="text1"/>
        </w:rPr>
      </w:pPr>
      <w:r w:rsidRPr="00D47E80">
        <w:rPr>
          <w:rFonts w:ascii="Cambria" w:hAnsi="Cambria" w:cs="Arial"/>
          <w:color w:val="000000" w:themeColor="text1"/>
        </w:rPr>
        <w:t>Региональным форумом-Совещанием глав</w:t>
      </w:r>
    </w:p>
    <w:p w14:paraId="486B4A39" w14:textId="77777777" w:rsidR="00AD62C9" w:rsidRPr="00D47E80" w:rsidRDefault="00AD62C9" w:rsidP="007A69C9">
      <w:pPr>
        <w:pStyle w:val="a4"/>
        <w:tabs>
          <w:tab w:val="left" w:pos="284"/>
        </w:tabs>
        <w:ind w:left="4536"/>
        <w:rPr>
          <w:rFonts w:ascii="Cambria" w:hAnsi="Cambria" w:cs="Arial"/>
          <w:color w:val="000000" w:themeColor="text1"/>
        </w:rPr>
      </w:pPr>
      <w:r w:rsidRPr="00D47E80">
        <w:rPr>
          <w:rFonts w:ascii="Cambria" w:hAnsi="Cambria" w:cs="Arial"/>
          <w:color w:val="000000" w:themeColor="text1"/>
        </w:rPr>
        <w:t>чрезвычайных ведомств стран Центральной Азии</w:t>
      </w:r>
    </w:p>
    <w:p w14:paraId="570B419A" w14:textId="77777777" w:rsidR="00AD62C9" w:rsidRPr="00D47E80" w:rsidRDefault="00AD62C9" w:rsidP="007A69C9">
      <w:pPr>
        <w:pStyle w:val="a4"/>
        <w:tabs>
          <w:tab w:val="left" w:pos="284"/>
        </w:tabs>
        <w:ind w:left="4536"/>
        <w:rPr>
          <w:rFonts w:ascii="Cambria" w:hAnsi="Cambria" w:cs="Arial"/>
          <w:color w:val="000000" w:themeColor="text1"/>
          <w:lang w:val="kk-KZ"/>
        </w:rPr>
      </w:pPr>
      <w:r w:rsidRPr="00D47E80">
        <w:rPr>
          <w:rFonts w:ascii="Cambria" w:hAnsi="Cambria" w:cs="Arial"/>
          <w:color w:val="000000" w:themeColor="text1"/>
        </w:rPr>
        <w:t xml:space="preserve">Протокол от </w:t>
      </w:r>
      <w:r w:rsidRPr="000808FE">
        <w:rPr>
          <w:rFonts w:ascii="Cambria" w:hAnsi="Cambria" w:cs="Arial"/>
          <w:color w:val="000000" w:themeColor="text1"/>
        </w:rPr>
        <w:t>17</w:t>
      </w:r>
      <w:r w:rsidRPr="00D47E80">
        <w:rPr>
          <w:rFonts w:ascii="Cambria" w:hAnsi="Cambria" w:cs="Arial"/>
          <w:color w:val="000000" w:themeColor="text1"/>
        </w:rPr>
        <w:t xml:space="preserve"> октября 202</w:t>
      </w:r>
      <w:r w:rsidRPr="000808FE">
        <w:rPr>
          <w:rFonts w:ascii="Cambria" w:hAnsi="Cambria" w:cs="Arial"/>
          <w:color w:val="000000" w:themeColor="text1"/>
        </w:rPr>
        <w:t xml:space="preserve">5 </w:t>
      </w:r>
      <w:r>
        <w:rPr>
          <w:rFonts w:ascii="Cambria" w:hAnsi="Cambria" w:cs="Arial"/>
          <w:color w:val="000000" w:themeColor="text1"/>
          <w:lang w:val="kk-KZ"/>
        </w:rPr>
        <w:t>года</w:t>
      </w:r>
    </w:p>
    <w:p w14:paraId="65E08311" w14:textId="77777777" w:rsidR="00AD62C9" w:rsidRPr="00277583" w:rsidRDefault="00AD62C9" w:rsidP="00AD62C9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</w:p>
    <w:p w14:paraId="343A4EF4" w14:textId="77777777" w:rsidR="00AD62C9" w:rsidRPr="007334D8" w:rsidRDefault="00AD62C9" w:rsidP="00AD62C9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  <w:r w:rsidRPr="007334D8">
        <w:rPr>
          <w:rFonts w:ascii="Cambria" w:hAnsi="Cambria"/>
          <w:b/>
          <w:bCs/>
          <w:sz w:val="24"/>
          <w:szCs w:val="24"/>
        </w:rPr>
        <w:t>ДОРОЖНАЯ КАРТА</w:t>
      </w:r>
    </w:p>
    <w:p w14:paraId="3BF3B4CB" w14:textId="77777777" w:rsidR="00AD62C9" w:rsidRPr="007334D8" w:rsidRDefault="00AD62C9" w:rsidP="00AD62C9">
      <w:pPr>
        <w:spacing w:after="0"/>
        <w:jc w:val="center"/>
        <w:rPr>
          <w:rFonts w:ascii="Cambria" w:hAnsi="Cambria"/>
          <w:b/>
          <w:bCs/>
          <w:sz w:val="24"/>
          <w:szCs w:val="24"/>
        </w:rPr>
      </w:pPr>
      <w:bookmarkStart w:id="1" w:name="_Hlk209191221"/>
      <w:r w:rsidRPr="007334D8">
        <w:rPr>
          <w:rFonts w:ascii="Cambria" w:hAnsi="Cambria"/>
          <w:b/>
          <w:bCs/>
          <w:sz w:val="24"/>
          <w:szCs w:val="24"/>
        </w:rPr>
        <w:t xml:space="preserve">по созданию региональной системы раннего оповещения </w:t>
      </w:r>
      <w:r>
        <w:rPr>
          <w:rFonts w:ascii="Cambria" w:hAnsi="Cambria"/>
          <w:b/>
          <w:bCs/>
          <w:sz w:val="24"/>
          <w:szCs w:val="24"/>
        </w:rPr>
        <w:br/>
      </w:r>
      <w:r w:rsidRPr="007334D8">
        <w:rPr>
          <w:rFonts w:ascii="Cambria" w:hAnsi="Cambria"/>
          <w:b/>
          <w:bCs/>
          <w:sz w:val="24"/>
          <w:szCs w:val="24"/>
        </w:rPr>
        <w:t xml:space="preserve">о гидрологических бедствиях </w:t>
      </w:r>
      <w:r>
        <w:rPr>
          <w:rFonts w:ascii="Cambria" w:hAnsi="Cambria"/>
          <w:b/>
          <w:bCs/>
          <w:sz w:val="24"/>
          <w:szCs w:val="24"/>
        </w:rPr>
        <w:t>на</w:t>
      </w:r>
      <w:r w:rsidRPr="007334D8">
        <w:rPr>
          <w:rFonts w:ascii="Cambria" w:hAnsi="Cambria"/>
          <w:b/>
          <w:bCs/>
          <w:sz w:val="24"/>
          <w:szCs w:val="24"/>
        </w:rPr>
        <w:t xml:space="preserve"> пилотных трансграничных </w:t>
      </w:r>
      <w:r>
        <w:rPr>
          <w:rFonts w:ascii="Cambria" w:hAnsi="Cambria"/>
          <w:b/>
          <w:bCs/>
          <w:sz w:val="24"/>
          <w:szCs w:val="24"/>
        </w:rPr>
        <w:br/>
      </w:r>
      <w:r w:rsidRPr="007334D8">
        <w:rPr>
          <w:rFonts w:ascii="Cambria" w:hAnsi="Cambria"/>
          <w:b/>
          <w:bCs/>
          <w:sz w:val="24"/>
          <w:szCs w:val="24"/>
        </w:rPr>
        <w:t>речных бассейнах стран Центральной Азии</w:t>
      </w:r>
    </w:p>
    <w:bookmarkEnd w:id="1"/>
    <w:p w14:paraId="0F6B9489" w14:textId="77777777" w:rsidR="00AD62C9" w:rsidRPr="007334D8" w:rsidRDefault="00AD62C9" w:rsidP="00AD62C9">
      <w:pPr>
        <w:rPr>
          <w:rFonts w:ascii="Cambria" w:hAnsi="Cambria"/>
          <w:sz w:val="24"/>
          <w:szCs w:val="24"/>
        </w:rPr>
      </w:pPr>
    </w:p>
    <w:tbl>
      <w:tblPr>
        <w:tblStyle w:val="ab"/>
        <w:tblpPr w:leftFromText="180" w:rightFromText="180" w:vertAnchor="text" w:tblpY="1"/>
        <w:tblOverlap w:val="never"/>
        <w:tblW w:w="976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47"/>
        <w:gridCol w:w="2940"/>
        <w:gridCol w:w="1718"/>
        <w:gridCol w:w="1861"/>
        <w:gridCol w:w="2800"/>
      </w:tblGrid>
      <w:tr w:rsidR="00B93A10" w:rsidRPr="00806918" w14:paraId="304D4C3C" w14:textId="77777777" w:rsidTr="00B93A10">
        <w:tc>
          <w:tcPr>
            <w:tcW w:w="447" w:type="dxa"/>
            <w:shd w:val="clear" w:color="auto" w:fill="DEEAF6" w:themeFill="accent5" w:themeFillTint="33"/>
          </w:tcPr>
          <w:p w14:paraId="2D2DF582" w14:textId="77777777" w:rsidR="00AD62C9" w:rsidRPr="00806918" w:rsidRDefault="00AD62C9" w:rsidP="00B93A10">
            <w:pPr>
              <w:jc w:val="center"/>
              <w:rPr>
                <w:rFonts w:ascii="Cambria" w:hAnsi="Cambria"/>
                <w:b/>
                <w:bCs/>
              </w:rPr>
            </w:pPr>
            <w:r w:rsidRPr="00806918">
              <w:rPr>
                <w:rFonts w:ascii="Cambria" w:hAnsi="Cambria"/>
                <w:b/>
                <w:bCs/>
              </w:rPr>
              <w:t>№</w:t>
            </w:r>
          </w:p>
        </w:tc>
        <w:tc>
          <w:tcPr>
            <w:tcW w:w="2940" w:type="dxa"/>
            <w:shd w:val="clear" w:color="auto" w:fill="DEEAF6" w:themeFill="accent5" w:themeFillTint="33"/>
          </w:tcPr>
          <w:p w14:paraId="5730365F" w14:textId="77777777" w:rsidR="00AD62C9" w:rsidRPr="00806918" w:rsidRDefault="00AD62C9" w:rsidP="00B93A10">
            <w:pPr>
              <w:jc w:val="center"/>
              <w:rPr>
                <w:rFonts w:ascii="Cambria" w:hAnsi="Cambria"/>
                <w:b/>
                <w:bCs/>
              </w:rPr>
            </w:pPr>
            <w:r w:rsidRPr="00806918">
              <w:rPr>
                <w:rFonts w:ascii="Cambria" w:hAnsi="Cambria"/>
                <w:b/>
                <w:bCs/>
              </w:rPr>
              <w:t>Мероприятия</w:t>
            </w:r>
          </w:p>
        </w:tc>
        <w:tc>
          <w:tcPr>
            <w:tcW w:w="1718" w:type="dxa"/>
            <w:shd w:val="clear" w:color="auto" w:fill="DEEAF6" w:themeFill="accent5" w:themeFillTint="33"/>
          </w:tcPr>
          <w:p w14:paraId="6FA2B28D" w14:textId="77777777" w:rsidR="00AD62C9" w:rsidRPr="00806918" w:rsidRDefault="00AD62C9" w:rsidP="00B93A10">
            <w:pPr>
              <w:jc w:val="center"/>
              <w:rPr>
                <w:rFonts w:ascii="Cambria" w:hAnsi="Cambria"/>
                <w:b/>
                <w:bCs/>
              </w:rPr>
            </w:pPr>
            <w:r w:rsidRPr="00806918">
              <w:rPr>
                <w:rFonts w:ascii="Cambria" w:hAnsi="Cambria"/>
                <w:b/>
                <w:bCs/>
              </w:rPr>
              <w:t>Сроки проведения</w:t>
            </w:r>
          </w:p>
        </w:tc>
        <w:tc>
          <w:tcPr>
            <w:tcW w:w="1861" w:type="dxa"/>
            <w:shd w:val="clear" w:color="auto" w:fill="DEEAF6" w:themeFill="accent5" w:themeFillTint="33"/>
          </w:tcPr>
          <w:p w14:paraId="4FA8B578" w14:textId="77777777" w:rsidR="00AD62C9" w:rsidRPr="00806918" w:rsidRDefault="00AD62C9" w:rsidP="00B93A10">
            <w:pPr>
              <w:jc w:val="center"/>
              <w:rPr>
                <w:rFonts w:ascii="Cambria" w:hAnsi="Cambria"/>
                <w:b/>
                <w:bCs/>
              </w:rPr>
            </w:pPr>
            <w:r w:rsidRPr="00806918">
              <w:rPr>
                <w:rFonts w:ascii="Cambria" w:hAnsi="Cambria"/>
                <w:b/>
                <w:bCs/>
              </w:rPr>
              <w:t>Ответственные исполнители</w:t>
            </w:r>
          </w:p>
        </w:tc>
        <w:tc>
          <w:tcPr>
            <w:tcW w:w="2800" w:type="dxa"/>
            <w:shd w:val="clear" w:color="auto" w:fill="DEEAF6" w:themeFill="accent5" w:themeFillTint="33"/>
          </w:tcPr>
          <w:p w14:paraId="1646AC51" w14:textId="77777777" w:rsidR="00AD62C9" w:rsidRPr="00806918" w:rsidRDefault="00AD62C9" w:rsidP="00B93A10">
            <w:pPr>
              <w:jc w:val="center"/>
              <w:rPr>
                <w:rFonts w:ascii="Cambria" w:hAnsi="Cambria"/>
                <w:b/>
                <w:bCs/>
              </w:rPr>
            </w:pPr>
            <w:r w:rsidRPr="00806918">
              <w:rPr>
                <w:rFonts w:ascii="Cambria" w:hAnsi="Cambria"/>
                <w:b/>
                <w:bCs/>
              </w:rPr>
              <w:t>Ожидаемые результаты</w:t>
            </w:r>
          </w:p>
        </w:tc>
      </w:tr>
      <w:tr w:rsidR="00B93A10" w:rsidRPr="00806918" w14:paraId="12880310" w14:textId="77777777" w:rsidTr="00B93A10">
        <w:tc>
          <w:tcPr>
            <w:tcW w:w="447" w:type="dxa"/>
          </w:tcPr>
          <w:p w14:paraId="2072651A" w14:textId="77777777" w:rsidR="00AD62C9" w:rsidRPr="00EC327D" w:rsidRDefault="00AD62C9" w:rsidP="00B93A10">
            <w:pPr>
              <w:pStyle w:val="a4"/>
              <w:numPr>
                <w:ilvl w:val="0"/>
                <w:numId w:val="17"/>
              </w:numPr>
              <w:rPr>
                <w:rFonts w:ascii="Cambria" w:hAnsi="Cambria"/>
              </w:rPr>
            </w:pPr>
          </w:p>
        </w:tc>
        <w:tc>
          <w:tcPr>
            <w:tcW w:w="2940" w:type="dxa"/>
          </w:tcPr>
          <w:p w14:paraId="5F9D5EF9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Разработка технического задания по всем элементам системы</w:t>
            </w:r>
          </w:p>
        </w:tc>
        <w:tc>
          <w:tcPr>
            <w:tcW w:w="1718" w:type="dxa"/>
          </w:tcPr>
          <w:p w14:paraId="33517011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  <w:lang w:val="en-US"/>
              </w:rPr>
              <w:t>I</w:t>
            </w:r>
            <w:r>
              <w:rPr>
                <w:rFonts w:ascii="Cambria" w:hAnsi="Cambria"/>
                <w:lang w:val="en-US"/>
              </w:rPr>
              <w:t>V</w:t>
            </w:r>
            <w:r w:rsidRPr="00806918">
              <w:rPr>
                <w:rFonts w:ascii="Cambria" w:hAnsi="Cambria"/>
                <w:lang w:val="en-US"/>
              </w:rPr>
              <w:t xml:space="preserve"> </w:t>
            </w:r>
            <w:r w:rsidRPr="00806918">
              <w:rPr>
                <w:rFonts w:ascii="Cambria" w:hAnsi="Cambria"/>
                <w:lang w:val="kk-KZ"/>
              </w:rPr>
              <w:t xml:space="preserve">квартал </w:t>
            </w:r>
            <w:r w:rsidRPr="00806918">
              <w:rPr>
                <w:rFonts w:ascii="Cambria" w:hAnsi="Cambria"/>
              </w:rPr>
              <w:t>202</w:t>
            </w:r>
            <w:r>
              <w:rPr>
                <w:rFonts w:ascii="Cambria" w:hAnsi="Cambria"/>
              </w:rPr>
              <w:t>6</w:t>
            </w:r>
            <w:r w:rsidRPr="00806918">
              <w:rPr>
                <w:rFonts w:ascii="Cambria" w:hAnsi="Cambria"/>
              </w:rPr>
              <w:t xml:space="preserve"> года</w:t>
            </w:r>
          </w:p>
        </w:tc>
        <w:tc>
          <w:tcPr>
            <w:tcW w:w="1861" w:type="dxa"/>
          </w:tcPr>
          <w:p w14:paraId="56450E72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ЦЧССРБ</w:t>
            </w:r>
          </w:p>
        </w:tc>
        <w:tc>
          <w:tcPr>
            <w:tcW w:w="2800" w:type="dxa"/>
          </w:tcPr>
          <w:p w14:paraId="32481630" w14:textId="7134215F" w:rsidR="00AD62C9" w:rsidRPr="000613FA" w:rsidRDefault="00AD62C9" w:rsidP="00B93A1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Детальное техническое задание разработано и согласовано с </w:t>
            </w:r>
            <w:r w:rsidR="00996C65">
              <w:rPr>
                <w:rFonts w:ascii="Cambria" w:hAnsi="Cambria"/>
              </w:rPr>
              <w:t xml:space="preserve">НГМС ЦА, МЧС ЦА и </w:t>
            </w:r>
            <w:r>
              <w:rPr>
                <w:rFonts w:ascii="Cambria" w:hAnsi="Cambria"/>
                <w:lang w:val="en-US"/>
              </w:rPr>
              <w:t>GIZ</w:t>
            </w:r>
            <w:r w:rsidRPr="000613FA">
              <w:rPr>
                <w:rFonts w:ascii="Cambria" w:hAnsi="Cambria"/>
              </w:rPr>
              <w:t xml:space="preserve"> </w:t>
            </w:r>
          </w:p>
        </w:tc>
      </w:tr>
      <w:tr w:rsidR="00B93A10" w:rsidRPr="00806918" w14:paraId="0B80D805" w14:textId="77777777" w:rsidTr="00B93A10">
        <w:tc>
          <w:tcPr>
            <w:tcW w:w="447" w:type="dxa"/>
          </w:tcPr>
          <w:p w14:paraId="06EA2534" w14:textId="77777777" w:rsidR="00AD62C9" w:rsidRPr="00EC327D" w:rsidRDefault="00AD62C9" w:rsidP="00B93A10">
            <w:pPr>
              <w:pStyle w:val="a4"/>
              <w:numPr>
                <w:ilvl w:val="0"/>
                <w:numId w:val="17"/>
              </w:numPr>
              <w:rPr>
                <w:rFonts w:ascii="Cambria" w:hAnsi="Cambria"/>
              </w:rPr>
            </w:pPr>
          </w:p>
        </w:tc>
        <w:tc>
          <w:tcPr>
            <w:tcW w:w="2940" w:type="dxa"/>
          </w:tcPr>
          <w:p w14:paraId="5FA1EBB1" w14:textId="77777777" w:rsidR="00AD62C9" w:rsidRPr="00806918" w:rsidRDefault="00AD62C9" w:rsidP="0029189D">
            <w:pPr>
              <w:jc w:val="both"/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Закупка и установка автоматизированных гидрометеостанций с полным набором сенсоров и другого необходимого оборудования:</w:t>
            </w:r>
          </w:p>
          <w:p w14:paraId="61DBE128" w14:textId="77777777" w:rsidR="00AD62C9" w:rsidRPr="00806918" w:rsidRDefault="00AD62C9" w:rsidP="00B93A10">
            <w:pPr>
              <w:pStyle w:val="a4"/>
              <w:numPr>
                <w:ilvl w:val="0"/>
                <w:numId w:val="16"/>
              </w:numPr>
              <w:spacing w:before="120" w:after="120"/>
              <w:ind w:left="312" w:hanging="284"/>
              <w:contextualSpacing w:val="0"/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На реке Угам (территория Республики Казахстан)</w:t>
            </w:r>
          </w:p>
          <w:p w14:paraId="4B599F09" w14:textId="77777777" w:rsidR="00AD62C9" w:rsidRPr="00806918" w:rsidRDefault="00AD62C9" w:rsidP="00B93A10">
            <w:pPr>
              <w:pStyle w:val="a4"/>
              <w:numPr>
                <w:ilvl w:val="0"/>
                <w:numId w:val="16"/>
              </w:numPr>
              <w:spacing w:before="120" w:after="120"/>
              <w:ind w:left="312" w:hanging="284"/>
              <w:contextualSpacing w:val="0"/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На реке З</w:t>
            </w:r>
            <w:r>
              <w:rPr>
                <w:rFonts w:ascii="Cambria" w:hAnsi="Cambria"/>
              </w:rPr>
              <w:t>а</w:t>
            </w:r>
            <w:r w:rsidRPr="00806918">
              <w:rPr>
                <w:rFonts w:ascii="Cambria" w:hAnsi="Cambria"/>
              </w:rPr>
              <w:t>равшан (территория Республики Таджикистан)</w:t>
            </w:r>
          </w:p>
          <w:p w14:paraId="4836FE80" w14:textId="77777777" w:rsidR="00AD62C9" w:rsidRPr="00806918" w:rsidRDefault="00AD62C9" w:rsidP="00B93A10">
            <w:pPr>
              <w:pStyle w:val="a4"/>
              <w:numPr>
                <w:ilvl w:val="0"/>
                <w:numId w:val="16"/>
              </w:numPr>
              <w:spacing w:before="120" w:after="120"/>
              <w:ind w:left="312" w:hanging="284"/>
              <w:contextualSpacing w:val="0"/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На реке Амударья (Территория Туркменистана)</w:t>
            </w:r>
          </w:p>
        </w:tc>
        <w:tc>
          <w:tcPr>
            <w:tcW w:w="1718" w:type="dxa"/>
          </w:tcPr>
          <w:p w14:paraId="00CE535D" w14:textId="0FF85293" w:rsidR="00AD62C9" w:rsidRPr="00806918" w:rsidRDefault="00AD62C9" w:rsidP="00B93A10">
            <w:pPr>
              <w:rPr>
                <w:rFonts w:ascii="Cambria" w:hAnsi="Cambria"/>
                <w:lang w:val="kk-KZ"/>
              </w:rPr>
            </w:pPr>
            <w:r w:rsidRPr="00843930">
              <w:rPr>
                <w:rFonts w:ascii="Cambria" w:hAnsi="Cambria"/>
              </w:rPr>
              <w:t>202</w:t>
            </w:r>
            <w:r>
              <w:rPr>
                <w:rFonts w:ascii="Cambria" w:hAnsi="Cambria"/>
              </w:rPr>
              <w:t>7</w:t>
            </w:r>
            <w:r w:rsidR="00996C65">
              <w:rPr>
                <w:rFonts w:ascii="Cambria" w:hAnsi="Cambria"/>
              </w:rPr>
              <w:t>-2028</w:t>
            </w:r>
            <w:r w:rsidRPr="00806918">
              <w:rPr>
                <w:rFonts w:ascii="Cambria" w:hAnsi="Cambria"/>
              </w:rPr>
              <w:t xml:space="preserve"> </w:t>
            </w:r>
            <w:r w:rsidRPr="00806918">
              <w:rPr>
                <w:rFonts w:ascii="Cambria" w:hAnsi="Cambria"/>
                <w:lang w:val="kk-KZ"/>
              </w:rPr>
              <w:t>гг.</w:t>
            </w:r>
          </w:p>
          <w:p w14:paraId="0660C89E" w14:textId="77777777" w:rsidR="00AD62C9" w:rsidRPr="00806918" w:rsidRDefault="00AD62C9" w:rsidP="00B93A10">
            <w:pPr>
              <w:rPr>
                <w:rFonts w:ascii="Cambria" w:hAnsi="Cambria"/>
              </w:rPr>
            </w:pPr>
          </w:p>
          <w:p w14:paraId="49FD00DC" w14:textId="77777777" w:rsidR="00AD62C9" w:rsidRPr="00806918" w:rsidRDefault="00AD62C9" w:rsidP="00B93A10">
            <w:pPr>
              <w:rPr>
                <w:rFonts w:ascii="Cambria" w:hAnsi="Cambria"/>
              </w:rPr>
            </w:pPr>
          </w:p>
          <w:p w14:paraId="0A16C463" w14:textId="77777777" w:rsidR="00AD62C9" w:rsidRPr="00806918" w:rsidRDefault="00AD62C9" w:rsidP="00B93A10">
            <w:pPr>
              <w:rPr>
                <w:rFonts w:ascii="Cambria" w:hAnsi="Cambria"/>
              </w:rPr>
            </w:pPr>
          </w:p>
          <w:p w14:paraId="2678B0A1" w14:textId="77777777" w:rsidR="00AD62C9" w:rsidRDefault="00AD62C9" w:rsidP="00B93A10">
            <w:pPr>
              <w:rPr>
                <w:rFonts w:ascii="Cambria" w:hAnsi="Cambria"/>
              </w:rPr>
            </w:pPr>
          </w:p>
          <w:p w14:paraId="2EC8DD92" w14:textId="77777777" w:rsidR="00B93A10" w:rsidRPr="00806918" w:rsidRDefault="00B93A10" w:rsidP="00B93A10">
            <w:pPr>
              <w:rPr>
                <w:rFonts w:ascii="Cambria" w:hAnsi="Cambria"/>
              </w:rPr>
            </w:pPr>
          </w:p>
          <w:p w14:paraId="2E555299" w14:textId="77777777" w:rsidR="00AD62C9" w:rsidRPr="00806918" w:rsidRDefault="00AD62C9" w:rsidP="0029189D">
            <w:pPr>
              <w:spacing w:before="360"/>
              <w:rPr>
                <w:rFonts w:ascii="Cambria" w:hAnsi="Cambria"/>
              </w:rPr>
            </w:pPr>
          </w:p>
        </w:tc>
        <w:tc>
          <w:tcPr>
            <w:tcW w:w="1861" w:type="dxa"/>
          </w:tcPr>
          <w:p w14:paraId="1A4E7567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ЦЧССРБ</w:t>
            </w:r>
            <w:r>
              <w:rPr>
                <w:rFonts w:ascii="Cambria" w:hAnsi="Cambria"/>
              </w:rPr>
              <w:t>,</w:t>
            </w:r>
            <w:r w:rsidRPr="00806918">
              <w:rPr>
                <w:rFonts w:ascii="Cambria" w:hAnsi="Cambria"/>
              </w:rPr>
              <w:t xml:space="preserve"> </w:t>
            </w:r>
            <w:r>
              <w:rPr>
                <w:rFonts w:ascii="Cambria" w:hAnsi="Cambria"/>
              </w:rPr>
              <w:t>технические партнеры,</w:t>
            </w:r>
          </w:p>
          <w:p w14:paraId="4EFA9E46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НГМС стран ЦА</w:t>
            </w:r>
            <w:r>
              <w:rPr>
                <w:rFonts w:ascii="Cambria" w:hAnsi="Cambria"/>
              </w:rPr>
              <w:t>,</w:t>
            </w:r>
          </w:p>
          <w:p w14:paraId="7F96C38F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Чрезвычайные ведомства стран ЦА</w:t>
            </w:r>
          </w:p>
        </w:tc>
        <w:tc>
          <w:tcPr>
            <w:tcW w:w="2800" w:type="dxa"/>
          </w:tcPr>
          <w:p w14:paraId="55D946E0" w14:textId="2E6B8E26" w:rsidR="00AD62C9" w:rsidRPr="000613FA" w:rsidRDefault="00AD62C9" w:rsidP="0029189D">
            <w:pPr>
              <w:ind w:right="37"/>
              <w:jc w:val="both"/>
              <w:rPr>
                <w:rFonts w:ascii="Cambria" w:hAnsi="Cambria"/>
                <w:lang w:val="kk-KZ"/>
              </w:rPr>
            </w:pPr>
            <w:r>
              <w:rPr>
                <w:rFonts w:ascii="Cambria" w:hAnsi="Cambria"/>
                <w:lang w:val="kk-KZ"/>
              </w:rPr>
              <w:t xml:space="preserve">Закуплены и установлены </w:t>
            </w:r>
            <w:r w:rsidRPr="00806918">
              <w:rPr>
                <w:rFonts w:ascii="Cambria" w:hAnsi="Cambria"/>
              </w:rPr>
              <w:t>автоматизированны</w:t>
            </w:r>
            <w:r>
              <w:rPr>
                <w:rFonts w:ascii="Cambria" w:hAnsi="Cambria"/>
              </w:rPr>
              <w:t xml:space="preserve">е </w:t>
            </w:r>
            <w:r w:rsidRPr="00806918">
              <w:rPr>
                <w:rFonts w:ascii="Cambria" w:hAnsi="Cambria"/>
              </w:rPr>
              <w:t>гидрометеостанци</w:t>
            </w:r>
            <w:r>
              <w:rPr>
                <w:rFonts w:ascii="Cambria" w:hAnsi="Cambria"/>
              </w:rPr>
              <w:t>и</w:t>
            </w:r>
            <w:r w:rsidRPr="00806918">
              <w:rPr>
                <w:rFonts w:ascii="Cambria" w:hAnsi="Cambria"/>
              </w:rPr>
              <w:t xml:space="preserve"> с полным набором </w:t>
            </w:r>
            <w:r>
              <w:rPr>
                <w:rFonts w:ascii="Cambria" w:hAnsi="Cambria"/>
              </w:rPr>
              <w:t>оборудования на пилотных речных бассейнах</w:t>
            </w:r>
          </w:p>
        </w:tc>
      </w:tr>
      <w:tr w:rsidR="00B93A10" w:rsidRPr="00806918" w14:paraId="08AA6B41" w14:textId="77777777" w:rsidTr="00B93A10">
        <w:tc>
          <w:tcPr>
            <w:tcW w:w="447" w:type="dxa"/>
          </w:tcPr>
          <w:p w14:paraId="68EBE6B8" w14:textId="77777777" w:rsidR="00AD62C9" w:rsidRPr="00EC327D" w:rsidRDefault="00AD62C9" w:rsidP="00B93A10">
            <w:pPr>
              <w:pStyle w:val="a4"/>
              <w:numPr>
                <w:ilvl w:val="0"/>
                <w:numId w:val="17"/>
              </w:numPr>
              <w:rPr>
                <w:rFonts w:ascii="Cambria" w:hAnsi="Cambria"/>
              </w:rPr>
            </w:pPr>
          </w:p>
        </w:tc>
        <w:tc>
          <w:tcPr>
            <w:tcW w:w="2940" w:type="dxa"/>
          </w:tcPr>
          <w:p w14:paraId="3CFF15CF" w14:textId="6F39107C" w:rsidR="00AD62C9" w:rsidRPr="00806918" w:rsidRDefault="00AD62C9" w:rsidP="00B93A1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Т</w:t>
            </w:r>
            <w:r w:rsidRPr="00806918">
              <w:rPr>
                <w:rFonts w:ascii="Cambria" w:hAnsi="Cambria"/>
              </w:rPr>
              <w:t xml:space="preserve">естирование пилотной модели трансграничного мониторинга </w:t>
            </w:r>
          </w:p>
        </w:tc>
        <w:tc>
          <w:tcPr>
            <w:tcW w:w="1718" w:type="dxa"/>
          </w:tcPr>
          <w:p w14:paraId="20F46E6F" w14:textId="459642D0" w:rsidR="00AD62C9" w:rsidRPr="00806918" w:rsidRDefault="00307537" w:rsidP="00B93A10">
            <w:pPr>
              <w:rPr>
                <w:rFonts w:ascii="Cambria" w:hAnsi="Cambria"/>
                <w:lang w:val="kk-KZ"/>
              </w:rPr>
            </w:pPr>
            <w:r w:rsidRPr="00806918">
              <w:rPr>
                <w:rFonts w:ascii="Cambria" w:hAnsi="Cambria"/>
                <w:lang w:val="en-US"/>
              </w:rPr>
              <w:t>202</w:t>
            </w:r>
            <w:r>
              <w:rPr>
                <w:rFonts w:ascii="Cambria" w:hAnsi="Cambria"/>
              </w:rPr>
              <w:t>8</w:t>
            </w:r>
            <w:r w:rsidRPr="00806918">
              <w:rPr>
                <w:rFonts w:ascii="Cambria" w:hAnsi="Cambria"/>
                <w:lang w:val="kk-KZ"/>
              </w:rPr>
              <w:t>г</w:t>
            </w:r>
            <w:r w:rsidR="00AD62C9" w:rsidRPr="00806918">
              <w:rPr>
                <w:rFonts w:ascii="Cambria" w:hAnsi="Cambria"/>
                <w:lang w:val="kk-KZ"/>
              </w:rPr>
              <w:t>.</w:t>
            </w:r>
          </w:p>
          <w:p w14:paraId="5C3D4FB2" w14:textId="77777777" w:rsidR="00AD62C9" w:rsidRPr="00806918" w:rsidRDefault="00AD62C9" w:rsidP="00B93A10">
            <w:pPr>
              <w:rPr>
                <w:rFonts w:ascii="Cambria" w:hAnsi="Cambria"/>
              </w:rPr>
            </w:pPr>
          </w:p>
        </w:tc>
        <w:tc>
          <w:tcPr>
            <w:tcW w:w="1861" w:type="dxa"/>
          </w:tcPr>
          <w:p w14:paraId="3727426C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ЦЧССРБ,</w:t>
            </w:r>
          </w:p>
          <w:p w14:paraId="782BEC24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НГМС стран ЦА</w:t>
            </w:r>
          </w:p>
        </w:tc>
        <w:tc>
          <w:tcPr>
            <w:tcW w:w="2800" w:type="dxa"/>
          </w:tcPr>
          <w:p w14:paraId="480F2926" w14:textId="77777777" w:rsidR="00AD62C9" w:rsidRPr="000613FA" w:rsidRDefault="00AD62C9" w:rsidP="0029189D">
            <w:pPr>
              <w:ind w:right="37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Проведено успешное тестирование пилотной модели </w:t>
            </w:r>
            <w:r w:rsidRPr="00806918">
              <w:rPr>
                <w:rFonts w:ascii="Cambria" w:hAnsi="Cambria"/>
              </w:rPr>
              <w:t xml:space="preserve">трансграничного мониторинга </w:t>
            </w:r>
            <w:r>
              <w:rPr>
                <w:rFonts w:ascii="Cambria" w:hAnsi="Cambria"/>
              </w:rPr>
              <w:t>– станции интегрированы между собой</w:t>
            </w:r>
          </w:p>
        </w:tc>
      </w:tr>
      <w:tr w:rsidR="00B93A10" w:rsidRPr="00806918" w14:paraId="63E10D3C" w14:textId="77777777" w:rsidTr="00B93A10">
        <w:tc>
          <w:tcPr>
            <w:tcW w:w="447" w:type="dxa"/>
          </w:tcPr>
          <w:p w14:paraId="0CE144EE" w14:textId="77777777" w:rsidR="00AD62C9" w:rsidRPr="00EC327D" w:rsidRDefault="00AD62C9" w:rsidP="00B93A10">
            <w:pPr>
              <w:pStyle w:val="a4"/>
              <w:numPr>
                <w:ilvl w:val="0"/>
                <w:numId w:val="17"/>
              </w:numPr>
              <w:rPr>
                <w:rFonts w:ascii="Cambria" w:hAnsi="Cambria"/>
              </w:rPr>
            </w:pPr>
          </w:p>
        </w:tc>
        <w:tc>
          <w:tcPr>
            <w:tcW w:w="2940" w:type="dxa"/>
          </w:tcPr>
          <w:p w14:paraId="391E074C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Разработка региональной геоинформационной платформы (ГИС) на базе ЦЧССРБ</w:t>
            </w:r>
          </w:p>
        </w:tc>
        <w:tc>
          <w:tcPr>
            <w:tcW w:w="1718" w:type="dxa"/>
          </w:tcPr>
          <w:p w14:paraId="500AC839" w14:textId="5C02CF9D" w:rsidR="00AD62C9" w:rsidRPr="00307537" w:rsidRDefault="007A69C9" w:rsidP="00B93A10">
            <w:pPr>
              <w:spacing w:before="100" w:beforeAutospacing="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2026-</w:t>
            </w:r>
            <w:r w:rsidR="00307537">
              <w:rPr>
                <w:rFonts w:ascii="Cambria" w:hAnsi="Cambria"/>
              </w:rPr>
              <w:t>2027</w:t>
            </w:r>
            <w:r w:rsidR="0029189D">
              <w:rPr>
                <w:rFonts w:ascii="Cambria" w:hAnsi="Cambria"/>
              </w:rPr>
              <w:t>г.</w:t>
            </w:r>
            <w:r>
              <w:rPr>
                <w:rFonts w:ascii="Cambria" w:hAnsi="Cambria"/>
              </w:rPr>
              <w:t>г.</w:t>
            </w:r>
          </w:p>
        </w:tc>
        <w:tc>
          <w:tcPr>
            <w:tcW w:w="1861" w:type="dxa"/>
          </w:tcPr>
          <w:p w14:paraId="48B015D6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ЦЧССРБ, Разработчики ПО, партнёры</w:t>
            </w:r>
          </w:p>
        </w:tc>
        <w:tc>
          <w:tcPr>
            <w:tcW w:w="2800" w:type="dxa"/>
          </w:tcPr>
          <w:p w14:paraId="2642987F" w14:textId="77777777" w:rsidR="00AD62C9" w:rsidRPr="000613FA" w:rsidRDefault="00AD62C9" w:rsidP="0029189D">
            <w:pPr>
              <w:ind w:right="37"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На базе серверных мощностей развернута единая региональная ГИС платформа с возможностью дистанционного подключения к сенсорам установленных автоматизированных станций</w:t>
            </w:r>
          </w:p>
        </w:tc>
      </w:tr>
      <w:tr w:rsidR="00B93A10" w:rsidRPr="00806918" w14:paraId="379B5765" w14:textId="77777777" w:rsidTr="00B93A10">
        <w:tc>
          <w:tcPr>
            <w:tcW w:w="447" w:type="dxa"/>
          </w:tcPr>
          <w:p w14:paraId="4BC5B37A" w14:textId="77777777" w:rsidR="00AD62C9" w:rsidRPr="00EC327D" w:rsidRDefault="00AD62C9" w:rsidP="00B93A10">
            <w:pPr>
              <w:pStyle w:val="a4"/>
              <w:numPr>
                <w:ilvl w:val="0"/>
                <w:numId w:val="17"/>
              </w:numPr>
              <w:rPr>
                <w:rFonts w:ascii="Cambria" w:hAnsi="Cambria"/>
              </w:rPr>
            </w:pPr>
          </w:p>
        </w:tc>
        <w:tc>
          <w:tcPr>
            <w:tcW w:w="2940" w:type="dxa"/>
          </w:tcPr>
          <w:p w14:paraId="7A8332BF" w14:textId="35D49D9D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Приобретение и установка сиренно-речевых установок в пилотных районах</w:t>
            </w:r>
          </w:p>
        </w:tc>
        <w:tc>
          <w:tcPr>
            <w:tcW w:w="1718" w:type="dxa"/>
          </w:tcPr>
          <w:p w14:paraId="163ECB04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2026-2027 гг.</w:t>
            </w:r>
          </w:p>
        </w:tc>
        <w:tc>
          <w:tcPr>
            <w:tcW w:w="1861" w:type="dxa"/>
          </w:tcPr>
          <w:p w14:paraId="01FF1539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ЦЧССРБ,</w:t>
            </w:r>
            <w:r>
              <w:rPr>
                <w:rFonts w:ascii="Cambria" w:hAnsi="Cambria"/>
              </w:rPr>
              <w:t xml:space="preserve"> технические партнеры,</w:t>
            </w:r>
          </w:p>
          <w:p w14:paraId="31DDEB19" w14:textId="77777777" w:rsidR="00AD62C9" w:rsidRPr="00806918" w:rsidRDefault="00AD62C9" w:rsidP="00B93A1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ч</w:t>
            </w:r>
            <w:r w:rsidRPr="00806918">
              <w:rPr>
                <w:rFonts w:ascii="Cambria" w:hAnsi="Cambria"/>
              </w:rPr>
              <w:t>резвычайные ведомства стран ЦА</w:t>
            </w:r>
          </w:p>
        </w:tc>
        <w:tc>
          <w:tcPr>
            <w:tcW w:w="2800" w:type="dxa"/>
          </w:tcPr>
          <w:p w14:paraId="2990EB30" w14:textId="52B0A9B6" w:rsidR="00AD62C9" w:rsidRPr="000613FA" w:rsidRDefault="00AD62C9" w:rsidP="00B93A1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Установлены дополнительные СРУ в необходимых местах вдоль пилотных речных бассейнов. </w:t>
            </w:r>
          </w:p>
        </w:tc>
      </w:tr>
      <w:tr w:rsidR="00B93A10" w:rsidRPr="00806918" w14:paraId="02CFF243" w14:textId="77777777" w:rsidTr="00B93A10">
        <w:tc>
          <w:tcPr>
            <w:tcW w:w="447" w:type="dxa"/>
          </w:tcPr>
          <w:p w14:paraId="5D74980E" w14:textId="77777777" w:rsidR="00AD62C9" w:rsidRPr="00EC327D" w:rsidRDefault="00AD62C9" w:rsidP="00B93A10">
            <w:pPr>
              <w:pStyle w:val="a4"/>
              <w:numPr>
                <w:ilvl w:val="0"/>
                <w:numId w:val="17"/>
              </w:numPr>
              <w:rPr>
                <w:rFonts w:ascii="Cambria" w:hAnsi="Cambria"/>
              </w:rPr>
            </w:pPr>
          </w:p>
        </w:tc>
        <w:tc>
          <w:tcPr>
            <w:tcW w:w="2940" w:type="dxa"/>
          </w:tcPr>
          <w:p w14:paraId="5CFA2D2C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 xml:space="preserve">Внедрение модели MODSNOW и других инструментов гидрологического моделирования </w:t>
            </w:r>
          </w:p>
        </w:tc>
        <w:tc>
          <w:tcPr>
            <w:tcW w:w="1718" w:type="dxa"/>
          </w:tcPr>
          <w:p w14:paraId="04A3D3E5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202</w:t>
            </w:r>
            <w:r>
              <w:rPr>
                <w:rFonts w:ascii="Cambria" w:hAnsi="Cambria"/>
              </w:rPr>
              <w:t>6</w:t>
            </w:r>
            <w:r w:rsidRPr="00806918">
              <w:rPr>
                <w:rFonts w:ascii="Cambria" w:hAnsi="Cambria"/>
              </w:rPr>
              <w:t xml:space="preserve"> -202</w:t>
            </w:r>
            <w:r>
              <w:rPr>
                <w:rFonts w:ascii="Cambria" w:hAnsi="Cambria"/>
              </w:rPr>
              <w:t>7</w:t>
            </w:r>
            <w:r w:rsidRPr="00806918">
              <w:rPr>
                <w:rFonts w:ascii="Cambria" w:hAnsi="Cambria"/>
              </w:rPr>
              <w:t xml:space="preserve"> гг.</w:t>
            </w:r>
          </w:p>
        </w:tc>
        <w:tc>
          <w:tcPr>
            <w:tcW w:w="1861" w:type="dxa"/>
          </w:tcPr>
          <w:p w14:paraId="1C04A2AE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  <w:lang w:val="en-US"/>
              </w:rPr>
              <w:t>G</w:t>
            </w:r>
            <w:r>
              <w:rPr>
                <w:rFonts w:ascii="Cambria" w:hAnsi="Cambria"/>
                <w:lang w:val="en-US"/>
              </w:rPr>
              <w:t>I</w:t>
            </w:r>
            <w:r w:rsidRPr="00806918">
              <w:rPr>
                <w:rFonts w:ascii="Cambria" w:hAnsi="Cambria"/>
                <w:lang w:val="en-US"/>
              </w:rPr>
              <w:t>Z</w:t>
            </w:r>
            <w:r w:rsidRPr="00806918">
              <w:rPr>
                <w:rFonts w:ascii="Cambria" w:hAnsi="Cambria"/>
              </w:rPr>
              <w:t>, ЦЧССРБ</w:t>
            </w:r>
          </w:p>
        </w:tc>
        <w:tc>
          <w:tcPr>
            <w:tcW w:w="2800" w:type="dxa"/>
          </w:tcPr>
          <w:p w14:paraId="78E1A04F" w14:textId="77777777" w:rsidR="00AD62C9" w:rsidRPr="00BA2F2E" w:rsidRDefault="00AD62C9" w:rsidP="00B93A1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Разработана и внедрена единая региональная система </w:t>
            </w:r>
            <w:r w:rsidRPr="00806918">
              <w:rPr>
                <w:rFonts w:ascii="Cambria" w:hAnsi="Cambria"/>
              </w:rPr>
              <w:t xml:space="preserve">гидрологического моделирования </w:t>
            </w:r>
          </w:p>
        </w:tc>
      </w:tr>
      <w:tr w:rsidR="00B93A10" w:rsidRPr="00806918" w14:paraId="6855E23B" w14:textId="77777777" w:rsidTr="00B93A10">
        <w:tc>
          <w:tcPr>
            <w:tcW w:w="447" w:type="dxa"/>
          </w:tcPr>
          <w:p w14:paraId="7E8D95AE" w14:textId="77777777" w:rsidR="00AD62C9" w:rsidRPr="00EC327D" w:rsidRDefault="00AD62C9" w:rsidP="00B93A10">
            <w:pPr>
              <w:pStyle w:val="a4"/>
              <w:numPr>
                <w:ilvl w:val="0"/>
                <w:numId w:val="17"/>
              </w:numPr>
              <w:rPr>
                <w:rFonts w:ascii="Cambria" w:hAnsi="Cambria"/>
              </w:rPr>
            </w:pPr>
          </w:p>
        </w:tc>
        <w:tc>
          <w:tcPr>
            <w:tcW w:w="2940" w:type="dxa"/>
          </w:tcPr>
          <w:p w14:paraId="18B42DE6" w14:textId="77777777" w:rsidR="00AD62C9" w:rsidRPr="00806918" w:rsidRDefault="00AD62C9" w:rsidP="007A69C9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Обучение национальных специалистов и проведение трансграничных учебных семинаров</w:t>
            </w:r>
          </w:p>
        </w:tc>
        <w:tc>
          <w:tcPr>
            <w:tcW w:w="1718" w:type="dxa"/>
          </w:tcPr>
          <w:p w14:paraId="53519A82" w14:textId="5F680AB3" w:rsidR="00AD62C9" w:rsidRPr="00806918" w:rsidRDefault="00307537" w:rsidP="00B93A1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2027</w:t>
            </w:r>
            <w:r w:rsidR="00AD62C9">
              <w:rPr>
                <w:rFonts w:ascii="Cambria" w:hAnsi="Cambria"/>
              </w:rPr>
              <w:t>-</w:t>
            </w:r>
            <w:r>
              <w:rPr>
                <w:rFonts w:ascii="Cambria" w:hAnsi="Cambria"/>
              </w:rPr>
              <w:t xml:space="preserve">2028 </w:t>
            </w:r>
            <w:r w:rsidR="00AD62C9">
              <w:rPr>
                <w:rFonts w:ascii="Cambria" w:hAnsi="Cambria"/>
              </w:rPr>
              <w:t xml:space="preserve">гг. </w:t>
            </w:r>
          </w:p>
        </w:tc>
        <w:tc>
          <w:tcPr>
            <w:tcW w:w="1861" w:type="dxa"/>
          </w:tcPr>
          <w:p w14:paraId="7CA151C7" w14:textId="77777777" w:rsidR="00AD62C9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ЦЧССРБ</w:t>
            </w:r>
            <w:r>
              <w:rPr>
                <w:rFonts w:ascii="Cambria" w:hAnsi="Cambria"/>
              </w:rPr>
              <w:t xml:space="preserve">, </w:t>
            </w:r>
          </w:p>
          <w:p w14:paraId="53CB365A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НГМС стран ЦА</w:t>
            </w:r>
            <w:r>
              <w:rPr>
                <w:rFonts w:ascii="Cambria" w:hAnsi="Cambria"/>
              </w:rPr>
              <w:t>,</w:t>
            </w:r>
          </w:p>
          <w:p w14:paraId="35F10CAA" w14:textId="77777777" w:rsidR="00AD62C9" w:rsidRPr="00806918" w:rsidRDefault="00AD62C9" w:rsidP="00B93A1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ч</w:t>
            </w:r>
            <w:r w:rsidRPr="00806918">
              <w:rPr>
                <w:rFonts w:ascii="Cambria" w:hAnsi="Cambria"/>
              </w:rPr>
              <w:t>резвычайные ведомства стран ЦА</w:t>
            </w:r>
          </w:p>
        </w:tc>
        <w:tc>
          <w:tcPr>
            <w:tcW w:w="2800" w:type="dxa"/>
          </w:tcPr>
          <w:p w14:paraId="7B7F93CC" w14:textId="77777777" w:rsidR="00AD62C9" w:rsidRPr="00DB6B06" w:rsidRDefault="00AD62C9" w:rsidP="007A69C9">
            <w:pPr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Проведена серия тренингов по обучению представителей НГМС стран ЦА, чрезвычайных ведомств стран ЦА, а также представителей местных органов власти</w:t>
            </w:r>
          </w:p>
        </w:tc>
      </w:tr>
      <w:tr w:rsidR="00B93A10" w:rsidRPr="00806918" w14:paraId="30C87465" w14:textId="77777777" w:rsidTr="00B93A10">
        <w:tc>
          <w:tcPr>
            <w:tcW w:w="447" w:type="dxa"/>
          </w:tcPr>
          <w:p w14:paraId="41D4EBA4" w14:textId="77777777" w:rsidR="00AD62C9" w:rsidRPr="00EC327D" w:rsidRDefault="00AD62C9" w:rsidP="00B93A10">
            <w:pPr>
              <w:pStyle w:val="a4"/>
              <w:numPr>
                <w:ilvl w:val="0"/>
                <w:numId w:val="17"/>
              </w:numPr>
              <w:rPr>
                <w:rFonts w:ascii="Cambria" w:hAnsi="Cambria"/>
              </w:rPr>
            </w:pPr>
          </w:p>
        </w:tc>
        <w:tc>
          <w:tcPr>
            <w:tcW w:w="2940" w:type="dxa"/>
          </w:tcPr>
          <w:p w14:paraId="2060D63C" w14:textId="77777777" w:rsidR="00AD62C9" w:rsidRPr="00806918" w:rsidRDefault="00AD62C9" w:rsidP="007A69C9">
            <w:pPr>
              <w:jc w:val="both"/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Независимая оценка системы, подготовка рекомендаций и плана масштабирования на весь регион</w:t>
            </w:r>
          </w:p>
        </w:tc>
        <w:tc>
          <w:tcPr>
            <w:tcW w:w="1718" w:type="dxa"/>
          </w:tcPr>
          <w:p w14:paraId="3E07859A" w14:textId="77777777" w:rsidR="00AD62C9" w:rsidRPr="00806918" w:rsidRDefault="00AD62C9" w:rsidP="00B93A1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2028 год</w:t>
            </w:r>
          </w:p>
        </w:tc>
        <w:tc>
          <w:tcPr>
            <w:tcW w:w="1861" w:type="dxa"/>
          </w:tcPr>
          <w:p w14:paraId="419D3B90" w14:textId="77777777" w:rsidR="00AD62C9" w:rsidRPr="00806918" w:rsidRDefault="00AD62C9" w:rsidP="00B93A10">
            <w:pPr>
              <w:rPr>
                <w:rFonts w:ascii="Cambria" w:hAnsi="Cambria"/>
              </w:rPr>
            </w:pPr>
            <w:r w:rsidRPr="00806918">
              <w:rPr>
                <w:rFonts w:ascii="Cambria" w:hAnsi="Cambria"/>
              </w:rPr>
              <w:t>Внешние эксперты, ТРГ, ЦЧССРБ</w:t>
            </w:r>
          </w:p>
        </w:tc>
        <w:tc>
          <w:tcPr>
            <w:tcW w:w="2800" w:type="dxa"/>
          </w:tcPr>
          <w:p w14:paraId="4802DC41" w14:textId="77777777" w:rsidR="00AD62C9" w:rsidRPr="00DB6B06" w:rsidRDefault="00AD62C9" w:rsidP="00B93A10">
            <w:pPr>
              <w:rPr>
                <w:rFonts w:ascii="Cambria" w:hAnsi="Cambria"/>
              </w:rPr>
            </w:pPr>
            <w:r>
              <w:rPr>
                <w:rFonts w:ascii="Cambria" w:hAnsi="Cambria"/>
              </w:rPr>
              <w:t>Проведена н</w:t>
            </w:r>
            <w:r w:rsidRPr="00806918">
              <w:rPr>
                <w:rFonts w:ascii="Cambria" w:hAnsi="Cambria"/>
              </w:rPr>
              <w:t>езависимая оценка системы</w:t>
            </w:r>
          </w:p>
        </w:tc>
      </w:tr>
    </w:tbl>
    <w:p w14:paraId="152604CF" w14:textId="6079B2DC" w:rsidR="00AD62C9" w:rsidRPr="007334D8" w:rsidRDefault="00B93A10" w:rsidP="00AD62C9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br w:type="textWrapping" w:clear="all"/>
      </w:r>
    </w:p>
    <w:p w14:paraId="6E9342ED" w14:textId="77777777" w:rsidR="00AD62C9" w:rsidRDefault="00AD62C9" w:rsidP="00AD62C9">
      <w:pPr>
        <w:spacing w:before="120" w:after="120" w:line="240" w:lineRule="auto"/>
        <w:ind w:left="142"/>
        <w:jc w:val="both"/>
        <w:rPr>
          <w:rFonts w:ascii="Cambria" w:hAnsi="Cambria"/>
          <w:sz w:val="24"/>
          <w:szCs w:val="24"/>
        </w:rPr>
      </w:pPr>
    </w:p>
    <w:p w14:paraId="227B741D" w14:textId="77777777" w:rsidR="00AD62C9" w:rsidRDefault="00AD62C9" w:rsidP="00AD62C9">
      <w:pPr>
        <w:spacing w:before="120" w:after="120" w:line="240" w:lineRule="auto"/>
        <w:ind w:left="142"/>
        <w:jc w:val="both"/>
        <w:rPr>
          <w:rFonts w:ascii="Cambria" w:hAnsi="Cambria"/>
          <w:sz w:val="24"/>
          <w:szCs w:val="24"/>
        </w:rPr>
      </w:pPr>
    </w:p>
    <w:p w14:paraId="7522334E" w14:textId="77777777" w:rsidR="00AD62C9" w:rsidRPr="0027430E" w:rsidRDefault="00AD62C9" w:rsidP="00AD62C9">
      <w:pPr>
        <w:spacing w:before="120" w:after="120" w:line="240" w:lineRule="auto"/>
        <w:ind w:left="142"/>
        <w:jc w:val="both"/>
        <w:rPr>
          <w:rFonts w:ascii="Cambria" w:hAnsi="Cambria"/>
          <w:sz w:val="24"/>
          <w:szCs w:val="24"/>
        </w:rPr>
      </w:pPr>
    </w:p>
    <w:p w14:paraId="4F706D28" w14:textId="77777777" w:rsidR="00AD62C9" w:rsidRPr="00B93A10" w:rsidRDefault="00AD62C9" w:rsidP="006B0222">
      <w:pPr>
        <w:pStyle w:val="Default"/>
        <w:spacing w:before="240" w:after="240"/>
        <w:rPr>
          <w:rFonts w:ascii="Cambria" w:hAnsi="Cambria" w:cs="Arial"/>
          <w:b/>
          <w:bCs/>
          <w:lang w:val="ru-RU"/>
        </w:rPr>
        <w:sectPr w:rsidR="00AD62C9" w:rsidRPr="00B93A10" w:rsidSect="008B54BD">
          <w:headerReference w:type="default" r:id="rId10"/>
          <w:pgSz w:w="11906" w:h="16838"/>
          <w:pgMar w:top="851" w:right="851" w:bottom="1135" w:left="1418" w:header="709" w:footer="709" w:gutter="0"/>
          <w:cols w:space="708"/>
          <w:titlePg/>
          <w:docGrid w:linePitch="360"/>
        </w:sectPr>
      </w:pPr>
    </w:p>
    <w:p w14:paraId="0E525BEC" w14:textId="77777777" w:rsidR="0029189D" w:rsidRDefault="0029189D" w:rsidP="0029189D">
      <w:pPr>
        <w:pStyle w:val="Default"/>
        <w:ind w:left="4185" w:firstLine="351"/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</w:pPr>
    </w:p>
    <w:p w14:paraId="39719496" w14:textId="0BCB38E5" w:rsidR="00AD62C9" w:rsidRDefault="00AD62C9" w:rsidP="008B54BD">
      <w:pPr>
        <w:pStyle w:val="Default"/>
        <w:ind w:left="4185" w:firstLine="351"/>
        <w:jc w:val="right"/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</w:pPr>
      <w:r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  <w:t xml:space="preserve">Приложение </w:t>
      </w:r>
      <w:r w:rsidR="0029189D"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  <w:t>3</w:t>
      </w:r>
    </w:p>
    <w:p w14:paraId="271178A1" w14:textId="77777777" w:rsidR="00AD62C9" w:rsidRDefault="00AD62C9" w:rsidP="006B0222">
      <w:pPr>
        <w:pStyle w:val="Default"/>
        <w:ind w:left="3969"/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</w:pPr>
    </w:p>
    <w:p w14:paraId="4520951A" w14:textId="77777777" w:rsidR="00AA37B1" w:rsidRPr="00AA37B1" w:rsidRDefault="00AA37B1" w:rsidP="00AA37B1">
      <w:pPr>
        <w:pStyle w:val="Default"/>
        <w:ind w:left="4536"/>
        <w:jc w:val="both"/>
        <w:rPr>
          <w:rFonts w:ascii="Cambria" w:hAnsi="Cambria" w:cstheme="minorHAnsi"/>
          <w:b/>
          <w:i/>
          <w:color w:val="000000" w:themeColor="text1"/>
        </w:rPr>
      </w:pPr>
      <w:r w:rsidRPr="00AA37B1">
        <w:rPr>
          <w:rFonts w:ascii="Cambria" w:hAnsi="Cambria" w:cstheme="minorHAnsi"/>
          <w:b/>
          <w:i/>
          <w:color w:val="000000" w:themeColor="text1"/>
        </w:rPr>
        <w:t xml:space="preserve">Типовая форма: </w:t>
      </w:r>
    </w:p>
    <w:p w14:paraId="0E04E48F" w14:textId="77777777" w:rsidR="00AA37B1" w:rsidRPr="00AA37B1" w:rsidRDefault="00AA37B1" w:rsidP="00AA37B1">
      <w:pPr>
        <w:pStyle w:val="Default"/>
        <w:ind w:left="4536"/>
        <w:jc w:val="both"/>
        <w:rPr>
          <w:rFonts w:ascii="Cambria" w:hAnsi="Cambria" w:cstheme="minorHAnsi"/>
          <w:i/>
          <w:color w:val="000000" w:themeColor="text1"/>
        </w:rPr>
      </w:pPr>
      <w:r w:rsidRPr="00AA37B1">
        <w:rPr>
          <w:rFonts w:ascii="Cambria" w:hAnsi="Cambria" w:cstheme="minorHAnsi"/>
          <w:i/>
          <w:color w:val="000000" w:themeColor="text1"/>
        </w:rPr>
        <w:t xml:space="preserve">“Экстренной гидрометеорологической информации об опасных гидрометеорологических явлениях, поражающие факторы которых могут распространиться на территорию других стран», </w:t>
      </w:r>
    </w:p>
    <w:p w14:paraId="6CC0FAD1" w14:textId="77777777" w:rsidR="00AA37B1" w:rsidRPr="00AA37B1" w:rsidRDefault="00AA37B1" w:rsidP="00AA37B1">
      <w:pPr>
        <w:pStyle w:val="Default"/>
        <w:ind w:left="4536"/>
        <w:jc w:val="both"/>
        <w:rPr>
          <w:rFonts w:ascii="Cambria" w:hAnsi="Cambria" w:cstheme="minorHAnsi"/>
          <w:i/>
          <w:color w:val="000000" w:themeColor="text1"/>
        </w:rPr>
      </w:pPr>
    </w:p>
    <w:p w14:paraId="6FA780BB" w14:textId="77777777" w:rsidR="00AA37B1" w:rsidRPr="00AA37B1" w:rsidRDefault="00AA37B1" w:rsidP="00AA37B1">
      <w:pPr>
        <w:pStyle w:val="af"/>
        <w:ind w:left="4253"/>
        <w:jc w:val="both"/>
        <w:rPr>
          <w:rFonts w:ascii="Cambria" w:hAnsi="Cambria"/>
          <w:sz w:val="24"/>
          <w:szCs w:val="24"/>
        </w:rPr>
      </w:pPr>
    </w:p>
    <w:p w14:paraId="08027D13" w14:textId="77777777" w:rsidR="00AA37B1" w:rsidRPr="00AA37B1" w:rsidRDefault="00AA37B1" w:rsidP="00AA37B1">
      <w:pPr>
        <w:pStyle w:val="af"/>
        <w:ind w:left="4253"/>
        <w:jc w:val="both"/>
        <w:rPr>
          <w:rFonts w:ascii="Cambria" w:hAnsi="Cambria"/>
          <w:sz w:val="24"/>
          <w:szCs w:val="24"/>
        </w:rPr>
      </w:pPr>
    </w:p>
    <w:p w14:paraId="6284EE2F" w14:textId="77777777" w:rsidR="00AA37B1" w:rsidRPr="00AA37B1" w:rsidRDefault="00AA37B1" w:rsidP="00AA37B1">
      <w:pPr>
        <w:pStyle w:val="af"/>
        <w:rPr>
          <w:rFonts w:ascii="Cambria" w:hAnsi="Cambria"/>
          <w:sz w:val="24"/>
          <w:szCs w:val="24"/>
        </w:rPr>
      </w:pPr>
      <w:r w:rsidRPr="00AA37B1">
        <w:rPr>
          <w:rFonts w:ascii="Cambria" w:hAnsi="Cambria"/>
          <w:sz w:val="24"/>
          <w:szCs w:val="24"/>
        </w:rPr>
        <w:t xml:space="preserve">Направляющая Сторона: ____________________________________________________ </w:t>
      </w:r>
    </w:p>
    <w:p w14:paraId="20B26854" w14:textId="77777777" w:rsidR="00AA37B1" w:rsidRPr="00AA37B1" w:rsidRDefault="00AA37B1" w:rsidP="00AA37B1">
      <w:pPr>
        <w:pStyle w:val="af"/>
        <w:rPr>
          <w:rFonts w:ascii="Cambria" w:hAnsi="Cambria"/>
          <w:sz w:val="24"/>
          <w:szCs w:val="24"/>
        </w:rPr>
      </w:pPr>
    </w:p>
    <w:p w14:paraId="77591D87" w14:textId="77777777" w:rsidR="00AA37B1" w:rsidRPr="00AA37B1" w:rsidRDefault="00AA37B1" w:rsidP="00AA37B1">
      <w:pPr>
        <w:pStyle w:val="af"/>
        <w:rPr>
          <w:rFonts w:ascii="Cambria" w:hAnsi="Cambria"/>
          <w:sz w:val="24"/>
          <w:szCs w:val="24"/>
        </w:rPr>
      </w:pPr>
      <w:r w:rsidRPr="00AA37B1">
        <w:rPr>
          <w:rFonts w:ascii="Cambria" w:hAnsi="Cambria"/>
          <w:sz w:val="24"/>
          <w:szCs w:val="24"/>
        </w:rPr>
        <w:t>Принимающая Сторона: ____________________________________________________</w:t>
      </w:r>
    </w:p>
    <w:p w14:paraId="30CEBB08" w14:textId="77777777" w:rsidR="00AA37B1" w:rsidRPr="00AA37B1" w:rsidRDefault="00AA37B1" w:rsidP="00AA37B1">
      <w:pPr>
        <w:pStyle w:val="af"/>
        <w:rPr>
          <w:rFonts w:ascii="Cambria" w:hAnsi="Cambria"/>
          <w:sz w:val="24"/>
          <w:szCs w:val="24"/>
        </w:rPr>
      </w:pPr>
    </w:p>
    <w:p w14:paraId="05E9E678" w14:textId="77777777" w:rsidR="00AA37B1" w:rsidRPr="00AA37B1" w:rsidRDefault="00AA37B1" w:rsidP="00AA37B1">
      <w:pPr>
        <w:pStyle w:val="af"/>
        <w:rPr>
          <w:rFonts w:ascii="Cambria" w:hAnsi="Cambria"/>
          <w:sz w:val="24"/>
          <w:szCs w:val="24"/>
        </w:rPr>
      </w:pPr>
    </w:p>
    <w:p w14:paraId="793B44C9" w14:textId="77777777" w:rsidR="00AA37B1" w:rsidRPr="00AA37B1" w:rsidRDefault="00AA37B1" w:rsidP="00AA37B1">
      <w:pPr>
        <w:pStyle w:val="af"/>
        <w:rPr>
          <w:rFonts w:ascii="Cambria" w:hAnsi="Cambria"/>
          <w:b/>
          <w:sz w:val="24"/>
          <w:szCs w:val="24"/>
        </w:rPr>
      </w:pPr>
      <w:r w:rsidRPr="00AA37B1">
        <w:rPr>
          <w:rFonts w:ascii="Cambria" w:hAnsi="Cambria"/>
          <w:b/>
          <w:sz w:val="24"/>
          <w:szCs w:val="24"/>
        </w:rPr>
        <w:t xml:space="preserve">Экстренная информация </w:t>
      </w:r>
    </w:p>
    <w:p w14:paraId="71CABFE3" w14:textId="77777777" w:rsidR="00AA37B1" w:rsidRPr="00AA37B1" w:rsidRDefault="00AA37B1" w:rsidP="00AA37B1">
      <w:pPr>
        <w:pStyle w:val="af"/>
        <w:rPr>
          <w:rFonts w:ascii="Cambria" w:hAnsi="Cambria"/>
          <w:b/>
          <w:sz w:val="24"/>
          <w:szCs w:val="24"/>
        </w:rPr>
      </w:pPr>
      <w:r w:rsidRPr="00AA37B1">
        <w:rPr>
          <w:rFonts w:ascii="Cambria" w:hAnsi="Cambria"/>
          <w:b/>
          <w:sz w:val="24"/>
          <w:szCs w:val="24"/>
        </w:rPr>
        <w:t>об опасных гидрометеорологических явлениях, поражающие факторы которых могут распространяться на территорию других стран</w:t>
      </w:r>
    </w:p>
    <w:p w14:paraId="0A3064D3" w14:textId="77777777" w:rsidR="00AA37B1" w:rsidRPr="00AA37B1" w:rsidRDefault="00AA37B1" w:rsidP="00AA37B1">
      <w:pPr>
        <w:pStyle w:val="af"/>
        <w:jc w:val="center"/>
        <w:rPr>
          <w:rFonts w:ascii="Cambria" w:hAnsi="Cambria"/>
          <w:sz w:val="24"/>
          <w:szCs w:val="24"/>
        </w:rPr>
      </w:pPr>
    </w:p>
    <w:p w14:paraId="7D98A1C7" w14:textId="4E23F35B" w:rsidR="00AA37B1" w:rsidRPr="00AA37B1" w:rsidRDefault="00AA37B1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  <w:r w:rsidRPr="00AA37B1">
        <w:rPr>
          <w:rFonts w:ascii="Cambria" w:hAnsi="Cambria"/>
          <w:i/>
          <w:sz w:val="24"/>
          <w:szCs w:val="24"/>
        </w:rPr>
        <w:t>1. Вид опасных гидрометеорологических явлений, поражающие факторы которых могут распространиться на территорию других стран: _____________________________</w:t>
      </w:r>
      <w:r w:rsidR="0029189D">
        <w:rPr>
          <w:rFonts w:ascii="Cambria" w:hAnsi="Cambria"/>
          <w:i/>
          <w:sz w:val="24"/>
          <w:szCs w:val="24"/>
        </w:rPr>
        <w:t>_______</w:t>
      </w:r>
      <w:r w:rsidRPr="00AA37B1">
        <w:rPr>
          <w:rFonts w:ascii="Cambria" w:hAnsi="Cambria"/>
          <w:i/>
          <w:sz w:val="24"/>
          <w:szCs w:val="24"/>
        </w:rPr>
        <w:t xml:space="preserve">_______ </w:t>
      </w:r>
    </w:p>
    <w:p w14:paraId="63835929" w14:textId="77777777" w:rsidR="00AA37B1" w:rsidRPr="00AA37B1" w:rsidRDefault="00AA37B1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</w:p>
    <w:p w14:paraId="41005C20" w14:textId="77777777" w:rsidR="00AA37B1" w:rsidRPr="00AA37B1" w:rsidRDefault="00AA37B1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  <w:r w:rsidRPr="00AA37B1">
        <w:rPr>
          <w:rFonts w:ascii="Cambria" w:hAnsi="Cambria"/>
          <w:i/>
          <w:sz w:val="24"/>
          <w:szCs w:val="24"/>
        </w:rPr>
        <w:t xml:space="preserve">2. Место возникновения: ___________________________________________________________________________ </w:t>
      </w:r>
    </w:p>
    <w:p w14:paraId="45DB167C" w14:textId="77777777" w:rsidR="00AA37B1" w:rsidRPr="00AA37B1" w:rsidRDefault="00AA37B1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</w:p>
    <w:p w14:paraId="00FA6B3E" w14:textId="77777777" w:rsidR="00AA37B1" w:rsidRPr="00AA37B1" w:rsidRDefault="00AA37B1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  <w:r w:rsidRPr="00AA37B1">
        <w:rPr>
          <w:rFonts w:ascii="Cambria" w:hAnsi="Cambria"/>
          <w:i/>
          <w:sz w:val="24"/>
          <w:szCs w:val="24"/>
        </w:rPr>
        <w:t>3. Дата и время выпуска штормового предупреждения: _____________________________________</w:t>
      </w:r>
    </w:p>
    <w:p w14:paraId="21F0D4FC" w14:textId="77777777" w:rsidR="00AA37B1" w:rsidRPr="00AA37B1" w:rsidRDefault="00AA37B1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</w:p>
    <w:p w14:paraId="2F278883" w14:textId="4FDF68A2" w:rsidR="00AA37B1" w:rsidRDefault="00AA37B1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  <w:r w:rsidRPr="00AA37B1">
        <w:rPr>
          <w:rFonts w:ascii="Cambria" w:hAnsi="Cambria"/>
          <w:i/>
          <w:sz w:val="24"/>
          <w:szCs w:val="24"/>
        </w:rPr>
        <w:t>4. Масштаб, площадь или зона распространения, характерные особенности и ожидаемые последствия: _____________________________________</w:t>
      </w:r>
      <w:r w:rsidR="0029189D">
        <w:rPr>
          <w:rFonts w:ascii="Cambria" w:hAnsi="Cambria"/>
          <w:i/>
          <w:sz w:val="24"/>
          <w:szCs w:val="24"/>
        </w:rPr>
        <w:t>_______________</w:t>
      </w:r>
      <w:r w:rsidRPr="00AA37B1">
        <w:rPr>
          <w:rFonts w:ascii="Cambria" w:hAnsi="Cambria"/>
          <w:i/>
          <w:sz w:val="24"/>
          <w:szCs w:val="24"/>
        </w:rPr>
        <w:t>____________________________________</w:t>
      </w:r>
    </w:p>
    <w:p w14:paraId="137019EA" w14:textId="77777777" w:rsidR="0029189D" w:rsidRPr="00AA37B1" w:rsidRDefault="0029189D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</w:p>
    <w:p w14:paraId="1AACDB14" w14:textId="77777777" w:rsidR="00AA37B1" w:rsidRPr="00AA37B1" w:rsidRDefault="00AA37B1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  <w:r w:rsidRPr="00AA37B1">
        <w:rPr>
          <w:rFonts w:ascii="Cambria" w:hAnsi="Cambria"/>
          <w:i/>
          <w:sz w:val="24"/>
          <w:szCs w:val="24"/>
        </w:rPr>
        <w:t xml:space="preserve">5. Прогнозируемые тенденции развития: _______________________________________________________ </w:t>
      </w:r>
    </w:p>
    <w:p w14:paraId="745D430D" w14:textId="77777777" w:rsidR="00AA37B1" w:rsidRPr="00AA37B1" w:rsidRDefault="00AA37B1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</w:p>
    <w:p w14:paraId="38E2356F" w14:textId="77777777" w:rsidR="00AA37B1" w:rsidRPr="00AA37B1" w:rsidRDefault="00AA37B1" w:rsidP="00AA37B1">
      <w:pPr>
        <w:pStyle w:val="af"/>
        <w:jc w:val="both"/>
        <w:rPr>
          <w:rFonts w:ascii="Cambria" w:hAnsi="Cambria"/>
          <w:sz w:val="24"/>
          <w:szCs w:val="24"/>
        </w:rPr>
      </w:pPr>
    </w:p>
    <w:p w14:paraId="5928AE2D" w14:textId="77777777" w:rsidR="00AA37B1" w:rsidRPr="00AA37B1" w:rsidRDefault="00AA37B1" w:rsidP="00AA37B1">
      <w:pPr>
        <w:pStyle w:val="af"/>
        <w:jc w:val="both"/>
        <w:rPr>
          <w:rFonts w:ascii="Cambria" w:hAnsi="Cambria"/>
          <w:sz w:val="24"/>
          <w:szCs w:val="24"/>
        </w:rPr>
      </w:pPr>
      <w:r w:rsidRPr="00AA37B1">
        <w:rPr>
          <w:rFonts w:ascii="Cambria" w:hAnsi="Cambria"/>
          <w:sz w:val="24"/>
          <w:szCs w:val="24"/>
        </w:rPr>
        <w:t xml:space="preserve">Должность, ФИО уполномоченного лица направляющей Стороны: </w:t>
      </w:r>
    </w:p>
    <w:p w14:paraId="08AEDFCC" w14:textId="77777777" w:rsidR="00AA37B1" w:rsidRPr="00AA37B1" w:rsidRDefault="00AA37B1" w:rsidP="00AA37B1">
      <w:pPr>
        <w:pStyle w:val="af"/>
        <w:jc w:val="both"/>
        <w:rPr>
          <w:rFonts w:ascii="Cambria" w:hAnsi="Cambria"/>
          <w:sz w:val="24"/>
          <w:szCs w:val="24"/>
        </w:rPr>
      </w:pPr>
    </w:p>
    <w:p w14:paraId="37CC5AB8" w14:textId="77777777" w:rsidR="00AA37B1" w:rsidRPr="00AA37B1" w:rsidRDefault="00AA37B1" w:rsidP="00AA37B1">
      <w:pPr>
        <w:pStyle w:val="af"/>
        <w:jc w:val="both"/>
        <w:rPr>
          <w:rFonts w:ascii="Cambria" w:hAnsi="Cambria"/>
          <w:sz w:val="24"/>
          <w:szCs w:val="24"/>
        </w:rPr>
      </w:pPr>
      <w:r w:rsidRPr="00AA37B1">
        <w:rPr>
          <w:rFonts w:ascii="Cambria" w:hAnsi="Cambria"/>
          <w:sz w:val="24"/>
          <w:szCs w:val="24"/>
        </w:rPr>
        <w:t xml:space="preserve">Подпись: </w:t>
      </w:r>
    </w:p>
    <w:p w14:paraId="35C114DE" w14:textId="77777777" w:rsidR="00AA37B1" w:rsidRPr="00AA37B1" w:rsidRDefault="00AA37B1" w:rsidP="00AA37B1">
      <w:pPr>
        <w:pStyle w:val="af"/>
        <w:jc w:val="both"/>
        <w:rPr>
          <w:rFonts w:ascii="Cambria" w:hAnsi="Cambria"/>
          <w:sz w:val="24"/>
          <w:szCs w:val="24"/>
        </w:rPr>
      </w:pPr>
    </w:p>
    <w:p w14:paraId="4B4A6230" w14:textId="77777777" w:rsidR="00AA37B1" w:rsidRPr="00AA37B1" w:rsidRDefault="00AA37B1" w:rsidP="00AA37B1">
      <w:pPr>
        <w:pStyle w:val="af"/>
        <w:jc w:val="both"/>
        <w:rPr>
          <w:rFonts w:ascii="Cambria" w:hAnsi="Cambria"/>
          <w:sz w:val="24"/>
          <w:szCs w:val="24"/>
        </w:rPr>
      </w:pPr>
      <w:r w:rsidRPr="00AA37B1">
        <w:rPr>
          <w:rFonts w:ascii="Cambria" w:hAnsi="Cambria"/>
          <w:sz w:val="24"/>
          <w:szCs w:val="24"/>
        </w:rPr>
        <w:t xml:space="preserve">Дата и время: </w:t>
      </w:r>
    </w:p>
    <w:p w14:paraId="7FA5A799" w14:textId="77777777" w:rsidR="00AA37B1" w:rsidRPr="00AA37B1" w:rsidRDefault="00AA37B1" w:rsidP="00AA37B1">
      <w:pPr>
        <w:pStyle w:val="af"/>
        <w:jc w:val="both"/>
        <w:rPr>
          <w:rFonts w:ascii="Cambria" w:hAnsi="Cambria"/>
          <w:sz w:val="24"/>
          <w:szCs w:val="24"/>
        </w:rPr>
      </w:pPr>
    </w:p>
    <w:p w14:paraId="111B8275" w14:textId="77777777" w:rsidR="00AA37B1" w:rsidRPr="00AA37B1" w:rsidRDefault="00AA37B1" w:rsidP="00AA37B1">
      <w:pPr>
        <w:pStyle w:val="af"/>
        <w:jc w:val="both"/>
        <w:rPr>
          <w:rFonts w:ascii="Cambria" w:hAnsi="Cambria"/>
          <w:sz w:val="24"/>
          <w:szCs w:val="24"/>
        </w:rPr>
      </w:pPr>
      <w:r w:rsidRPr="00AA37B1">
        <w:rPr>
          <w:rFonts w:ascii="Cambria" w:hAnsi="Cambria"/>
          <w:sz w:val="24"/>
          <w:szCs w:val="24"/>
        </w:rPr>
        <w:t>Контактные данные (</w:t>
      </w:r>
      <w:r w:rsidRPr="00AA37B1">
        <w:rPr>
          <w:rFonts w:ascii="Cambria" w:hAnsi="Cambria"/>
          <w:i/>
          <w:sz w:val="24"/>
          <w:szCs w:val="24"/>
        </w:rPr>
        <w:t>телефон, электронная почта</w:t>
      </w:r>
      <w:r w:rsidRPr="00AA37B1">
        <w:rPr>
          <w:rFonts w:ascii="Cambria" w:hAnsi="Cambria"/>
          <w:sz w:val="24"/>
          <w:szCs w:val="24"/>
        </w:rPr>
        <w:t>):</w:t>
      </w:r>
    </w:p>
    <w:p w14:paraId="67688F4E" w14:textId="356F510A" w:rsidR="00AA37B1" w:rsidRPr="00206742" w:rsidRDefault="00AA37B1" w:rsidP="00AA37B1">
      <w:pPr>
        <w:pStyle w:val="af"/>
        <w:jc w:val="both"/>
        <w:rPr>
          <w:rFonts w:ascii="Cambria" w:hAnsi="Cambria"/>
          <w:i/>
          <w:sz w:val="24"/>
          <w:szCs w:val="24"/>
        </w:rPr>
      </w:pPr>
      <w:r w:rsidRPr="00AA37B1">
        <w:rPr>
          <w:rFonts w:ascii="Cambria" w:hAnsi="Cambria"/>
          <w:i/>
          <w:sz w:val="24"/>
          <w:szCs w:val="24"/>
        </w:rPr>
        <w:t xml:space="preserve">*согласно данным </w:t>
      </w:r>
      <w:r w:rsidR="00307537">
        <w:rPr>
          <w:rFonts w:ascii="Cambria" w:hAnsi="Cambria"/>
          <w:i/>
          <w:sz w:val="24"/>
          <w:szCs w:val="24"/>
          <w:lang w:val="en-US"/>
        </w:rPr>
        <w:t>MODSNOW</w:t>
      </w:r>
    </w:p>
    <w:p w14:paraId="3AFC1297" w14:textId="77777777" w:rsidR="006B0222" w:rsidRPr="00A93C87" w:rsidRDefault="006B0222" w:rsidP="006B0222">
      <w:pPr>
        <w:pStyle w:val="Default"/>
        <w:spacing w:before="240" w:after="240"/>
        <w:rPr>
          <w:rFonts w:ascii="Cambria" w:hAnsi="Cambria" w:cs="Arial"/>
          <w:b/>
          <w:bCs/>
          <w:sz w:val="22"/>
          <w:szCs w:val="22"/>
        </w:rPr>
      </w:pPr>
    </w:p>
    <w:p w14:paraId="1EA98BD0" w14:textId="5F1E446A" w:rsidR="00F97242" w:rsidRDefault="00F97242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br w:type="page"/>
      </w:r>
    </w:p>
    <w:p w14:paraId="37F9763D" w14:textId="316BA4FF" w:rsidR="00F97242" w:rsidRDefault="00F97242" w:rsidP="00F97242">
      <w:pPr>
        <w:pStyle w:val="Default"/>
        <w:ind w:left="3108" w:firstLine="720"/>
        <w:jc w:val="right"/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</w:pPr>
      <w:r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  <w:lastRenderedPageBreak/>
        <w:t xml:space="preserve">Приложение </w:t>
      </w:r>
      <w:r w:rsidR="00206742">
        <w:rPr>
          <w:rFonts w:ascii="Cambria" w:hAnsi="Cambria" w:cs="Arial"/>
          <w:b/>
          <w:i/>
          <w:color w:val="000000" w:themeColor="text1"/>
          <w:sz w:val="22"/>
          <w:szCs w:val="22"/>
          <w:lang w:val="ky-KG"/>
        </w:rPr>
        <w:t>4</w:t>
      </w:r>
    </w:p>
    <w:p w14:paraId="2E9E3DC2" w14:textId="77777777" w:rsidR="00F97242" w:rsidRDefault="00F97242" w:rsidP="00F97242">
      <w:pPr>
        <w:pStyle w:val="af"/>
        <w:spacing w:after="120"/>
        <w:jc w:val="right"/>
        <w:rPr>
          <w:rFonts w:ascii="Cambria" w:hAnsi="Cambria"/>
          <w:noProof/>
          <w:sz w:val="24"/>
          <w:szCs w:val="24"/>
          <w:lang w:eastAsia="ru-RU"/>
        </w:rPr>
      </w:pPr>
    </w:p>
    <w:p w14:paraId="704E5D58" w14:textId="7839C30C" w:rsidR="00F97242" w:rsidRPr="0081619E" w:rsidRDefault="00F97242" w:rsidP="00F97242">
      <w:pPr>
        <w:pStyle w:val="af"/>
        <w:spacing w:after="120"/>
        <w:jc w:val="right"/>
        <w:rPr>
          <w:rFonts w:ascii="Cambria" w:hAnsi="Cambria"/>
          <w:i/>
          <w:sz w:val="24"/>
          <w:szCs w:val="24"/>
        </w:rPr>
      </w:pPr>
      <w:r w:rsidRPr="0081619E">
        <w:rPr>
          <w:rFonts w:ascii="Cambria" w:hAnsi="Cambria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7D2FF63" wp14:editId="7A05C2E0">
            <wp:simplePos x="0" y="0"/>
            <wp:positionH relativeFrom="margin">
              <wp:posOffset>-118745</wp:posOffset>
            </wp:positionH>
            <wp:positionV relativeFrom="paragraph">
              <wp:posOffset>-69215</wp:posOffset>
            </wp:positionV>
            <wp:extent cx="6222509" cy="1813560"/>
            <wp:effectExtent l="0" t="0" r="6985" b="0"/>
            <wp:wrapNone/>
            <wp:docPr id="3" name="Рисунок 3" descr="C:\Users\Центр по ЧС и СРСБ\Desktop\Бланк письма.2doc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Центр по ЧС и СРСБ\Desktop\Бланк письма.2docx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33" b="8585"/>
                    <a:stretch/>
                  </pic:blipFill>
                  <pic:spPr bwMode="auto">
                    <a:xfrm>
                      <a:off x="0" y="0"/>
                      <a:ext cx="6222509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95FE000" w14:textId="77777777" w:rsidR="00F97242" w:rsidRPr="0081619E" w:rsidRDefault="00F97242" w:rsidP="00F97242">
      <w:pPr>
        <w:pStyle w:val="af"/>
        <w:spacing w:after="120"/>
        <w:jc w:val="right"/>
        <w:rPr>
          <w:rFonts w:ascii="Cambria" w:hAnsi="Cambria"/>
          <w:i/>
          <w:sz w:val="24"/>
          <w:szCs w:val="24"/>
        </w:rPr>
      </w:pPr>
    </w:p>
    <w:p w14:paraId="3E210A2F" w14:textId="77777777" w:rsidR="00F97242" w:rsidRPr="0081619E" w:rsidRDefault="00F97242" w:rsidP="00F97242">
      <w:pPr>
        <w:pStyle w:val="af"/>
        <w:spacing w:after="120"/>
        <w:jc w:val="right"/>
        <w:rPr>
          <w:rFonts w:ascii="Cambria" w:hAnsi="Cambria"/>
          <w:i/>
          <w:sz w:val="24"/>
          <w:szCs w:val="24"/>
        </w:rPr>
      </w:pPr>
    </w:p>
    <w:p w14:paraId="14909108" w14:textId="77777777" w:rsidR="00F97242" w:rsidRPr="0081619E" w:rsidRDefault="00F97242" w:rsidP="00F97242">
      <w:pPr>
        <w:pStyle w:val="af"/>
        <w:spacing w:after="120"/>
        <w:jc w:val="right"/>
        <w:rPr>
          <w:rFonts w:ascii="Cambria" w:hAnsi="Cambria"/>
          <w:i/>
          <w:sz w:val="24"/>
          <w:szCs w:val="24"/>
        </w:rPr>
      </w:pPr>
    </w:p>
    <w:p w14:paraId="09189F39" w14:textId="77777777" w:rsidR="00F97242" w:rsidRPr="0081619E" w:rsidRDefault="00F97242" w:rsidP="00F97242">
      <w:pPr>
        <w:pStyle w:val="af"/>
        <w:spacing w:after="120"/>
        <w:jc w:val="right"/>
        <w:rPr>
          <w:rFonts w:ascii="Cambria" w:hAnsi="Cambria"/>
          <w:i/>
          <w:sz w:val="24"/>
          <w:szCs w:val="24"/>
        </w:rPr>
      </w:pPr>
    </w:p>
    <w:p w14:paraId="10A113D8" w14:textId="77777777" w:rsidR="00F97242" w:rsidRPr="0081619E" w:rsidRDefault="00F97242" w:rsidP="00F97242">
      <w:pPr>
        <w:pStyle w:val="af"/>
        <w:spacing w:after="120"/>
        <w:jc w:val="right"/>
        <w:rPr>
          <w:rFonts w:ascii="Cambria" w:hAnsi="Cambria"/>
          <w:i/>
          <w:sz w:val="24"/>
          <w:szCs w:val="24"/>
        </w:rPr>
      </w:pPr>
    </w:p>
    <w:p w14:paraId="0E82F98C" w14:textId="77777777" w:rsidR="00F97242" w:rsidRPr="0081619E" w:rsidRDefault="00F97242" w:rsidP="00F97242">
      <w:pPr>
        <w:pStyle w:val="af"/>
        <w:spacing w:after="120"/>
        <w:jc w:val="right"/>
        <w:rPr>
          <w:rFonts w:ascii="Cambria" w:hAnsi="Cambria"/>
          <w:i/>
          <w:sz w:val="24"/>
          <w:szCs w:val="24"/>
        </w:rPr>
      </w:pPr>
    </w:p>
    <w:p w14:paraId="51AC2C8D" w14:textId="77777777" w:rsidR="00F97242" w:rsidRPr="0081619E" w:rsidRDefault="00F97242" w:rsidP="00F97242">
      <w:pPr>
        <w:pStyle w:val="af"/>
        <w:spacing w:after="120"/>
        <w:jc w:val="right"/>
        <w:rPr>
          <w:rFonts w:ascii="Cambria" w:hAnsi="Cambria"/>
          <w:i/>
          <w:sz w:val="24"/>
          <w:szCs w:val="24"/>
        </w:rPr>
      </w:pPr>
    </w:p>
    <w:p w14:paraId="5535FC02" w14:textId="77777777" w:rsidR="00F97242" w:rsidRPr="0081619E" w:rsidRDefault="00F97242" w:rsidP="00F97242">
      <w:pPr>
        <w:pStyle w:val="af"/>
        <w:spacing w:after="120"/>
        <w:jc w:val="right"/>
        <w:rPr>
          <w:rFonts w:ascii="Cambria" w:hAnsi="Cambria"/>
          <w:i/>
          <w:sz w:val="24"/>
          <w:szCs w:val="24"/>
        </w:rPr>
      </w:pPr>
    </w:p>
    <w:p w14:paraId="1311A9F4" w14:textId="77777777" w:rsidR="00F97242" w:rsidRPr="0081619E" w:rsidRDefault="00F97242" w:rsidP="00F97242">
      <w:pPr>
        <w:pStyle w:val="af"/>
        <w:spacing w:after="120"/>
        <w:jc w:val="right"/>
        <w:rPr>
          <w:rFonts w:ascii="Cambria" w:hAnsi="Cambria"/>
          <w:i/>
          <w:sz w:val="24"/>
          <w:szCs w:val="24"/>
        </w:rPr>
      </w:pPr>
    </w:p>
    <w:p w14:paraId="27B1A539" w14:textId="77777777" w:rsidR="00F97242" w:rsidRPr="0081619E" w:rsidRDefault="00F97242" w:rsidP="00F97242">
      <w:pPr>
        <w:pStyle w:val="af"/>
        <w:spacing w:after="120"/>
        <w:jc w:val="right"/>
        <w:rPr>
          <w:rFonts w:ascii="Cambria" w:hAnsi="Cambria"/>
          <w:i/>
          <w:sz w:val="24"/>
          <w:szCs w:val="24"/>
        </w:rPr>
      </w:pPr>
    </w:p>
    <w:p w14:paraId="651C3C4B" w14:textId="77777777" w:rsidR="00F97242" w:rsidRPr="0081619E" w:rsidRDefault="00F97242" w:rsidP="00F97242">
      <w:pPr>
        <w:pStyle w:val="af"/>
        <w:spacing w:after="120"/>
        <w:jc w:val="right"/>
        <w:rPr>
          <w:rFonts w:ascii="Cambria" w:hAnsi="Cambria"/>
          <w:i/>
          <w:sz w:val="24"/>
          <w:szCs w:val="24"/>
        </w:rPr>
      </w:pPr>
    </w:p>
    <w:p w14:paraId="08FEAEA5" w14:textId="77777777" w:rsidR="00F97242" w:rsidRPr="0081619E" w:rsidRDefault="00F97242" w:rsidP="00F97242">
      <w:pPr>
        <w:pStyle w:val="af"/>
        <w:spacing w:after="120"/>
        <w:jc w:val="right"/>
        <w:rPr>
          <w:rFonts w:ascii="Cambria" w:hAnsi="Cambria"/>
          <w:i/>
          <w:sz w:val="24"/>
          <w:szCs w:val="24"/>
        </w:rPr>
      </w:pPr>
    </w:p>
    <w:p w14:paraId="2D7EB301" w14:textId="77777777" w:rsidR="00F97242" w:rsidRPr="0081619E" w:rsidRDefault="00F97242" w:rsidP="00F97242">
      <w:pPr>
        <w:pStyle w:val="af"/>
        <w:spacing w:after="120"/>
        <w:jc w:val="right"/>
        <w:rPr>
          <w:rFonts w:ascii="Cambria" w:hAnsi="Cambria"/>
          <w:i/>
          <w:sz w:val="24"/>
          <w:szCs w:val="24"/>
        </w:rPr>
      </w:pPr>
    </w:p>
    <w:p w14:paraId="28A59549" w14:textId="77777777" w:rsidR="006F6F6B" w:rsidRPr="006F6F6B" w:rsidRDefault="006F6F6B" w:rsidP="006F6F6B">
      <w:pPr>
        <w:spacing w:before="120" w:after="120" w:line="240" w:lineRule="auto"/>
        <w:jc w:val="center"/>
        <w:rPr>
          <w:rFonts w:ascii="Cambria" w:hAnsi="Cambria"/>
          <w:i/>
          <w:caps/>
          <w:sz w:val="24"/>
          <w:szCs w:val="24"/>
        </w:rPr>
      </w:pPr>
      <w:r w:rsidRPr="006F6F6B">
        <w:rPr>
          <w:rFonts w:ascii="Cambria" w:hAnsi="Cambria"/>
          <w:b/>
          <w:caps/>
          <w:sz w:val="24"/>
          <w:szCs w:val="24"/>
        </w:rPr>
        <w:t>Положение о технической рабочей группе по вопросам создания региональной системы раннего оповещения о гидрологических бедствиях и механизмов обмена информацией об опасных гидрометеорологических явлениях</w:t>
      </w:r>
    </w:p>
    <w:p w14:paraId="735CD6AD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i/>
          <w:sz w:val="24"/>
          <w:szCs w:val="24"/>
        </w:rPr>
      </w:pPr>
    </w:p>
    <w:p w14:paraId="4BA49DCA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i/>
          <w:sz w:val="24"/>
          <w:szCs w:val="24"/>
        </w:rPr>
      </w:pPr>
    </w:p>
    <w:p w14:paraId="05461A70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i/>
          <w:sz w:val="24"/>
          <w:szCs w:val="24"/>
        </w:rPr>
      </w:pPr>
    </w:p>
    <w:p w14:paraId="6D70FC2C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i/>
          <w:sz w:val="24"/>
          <w:szCs w:val="24"/>
        </w:rPr>
      </w:pPr>
    </w:p>
    <w:p w14:paraId="22871ABF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i/>
          <w:sz w:val="24"/>
          <w:szCs w:val="24"/>
        </w:rPr>
      </w:pPr>
    </w:p>
    <w:p w14:paraId="3419E77B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i/>
          <w:sz w:val="24"/>
          <w:szCs w:val="24"/>
        </w:rPr>
      </w:pPr>
    </w:p>
    <w:p w14:paraId="60D22835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i/>
          <w:sz w:val="24"/>
          <w:szCs w:val="24"/>
        </w:rPr>
      </w:pPr>
    </w:p>
    <w:p w14:paraId="795D60E0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i/>
          <w:sz w:val="24"/>
          <w:szCs w:val="24"/>
        </w:rPr>
      </w:pPr>
    </w:p>
    <w:p w14:paraId="0E5A7999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i/>
          <w:sz w:val="24"/>
          <w:szCs w:val="24"/>
        </w:rPr>
      </w:pPr>
    </w:p>
    <w:p w14:paraId="3FF79EC0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i/>
          <w:sz w:val="24"/>
          <w:szCs w:val="24"/>
        </w:rPr>
      </w:pPr>
    </w:p>
    <w:p w14:paraId="1992001F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i/>
          <w:sz w:val="24"/>
          <w:szCs w:val="24"/>
        </w:rPr>
      </w:pPr>
    </w:p>
    <w:p w14:paraId="111B6CF9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i/>
          <w:sz w:val="24"/>
          <w:szCs w:val="24"/>
        </w:rPr>
      </w:pPr>
    </w:p>
    <w:p w14:paraId="6430396A" w14:textId="028B90B8" w:rsidR="006F6F6B" w:rsidRPr="006F6F6B" w:rsidRDefault="006F6F6B" w:rsidP="006F6F6B">
      <w:pPr>
        <w:spacing w:before="120" w:after="120" w:line="240" w:lineRule="auto"/>
        <w:jc w:val="center"/>
        <w:rPr>
          <w:rFonts w:ascii="Cambria" w:hAnsi="Cambria"/>
          <w:i/>
          <w:sz w:val="24"/>
          <w:szCs w:val="24"/>
          <w:lang w:val="ru-RU"/>
        </w:rPr>
      </w:pPr>
      <w:r w:rsidRPr="006F6F6B">
        <w:rPr>
          <w:rFonts w:ascii="Cambria" w:hAnsi="Cambria"/>
          <w:i/>
          <w:sz w:val="24"/>
          <w:szCs w:val="24"/>
          <w:lang w:val="ru-RU"/>
        </w:rPr>
        <w:t>Разработано</w:t>
      </w:r>
    </w:p>
    <w:p w14:paraId="291770C0" w14:textId="77777777" w:rsidR="006F6F6B" w:rsidRPr="006F6F6B" w:rsidRDefault="006F6F6B" w:rsidP="006F6F6B">
      <w:pPr>
        <w:spacing w:before="120" w:after="120" w:line="240" w:lineRule="auto"/>
        <w:jc w:val="center"/>
        <w:rPr>
          <w:rFonts w:ascii="Cambria" w:hAnsi="Cambria"/>
          <w:i/>
          <w:sz w:val="24"/>
          <w:szCs w:val="24"/>
          <w:lang w:val="ru-RU"/>
        </w:rPr>
      </w:pPr>
      <w:r w:rsidRPr="006F6F6B">
        <w:rPr>
          <w:rFonts w:ascii="Cambria" w:hAnsi="Cambria"/>
          <w:i/>
          <w:sz w:val="24"/>
          <w:szCs w:val="24"/>
          <w:lang w:val="ru-RU"/>
        </w:rPr>
        <w:t xml:space="preserve">Центром по чрезвычайным ситуациям и снижению риска стихийных бедствий (ЦЧССРБ), в рамках региональной программы GIZ </w:t>
      </w:r>
      <w:r w:rsidRPr="006F6F6B">
        <w:rPr>
          <w:rFonts w:ascii="Cambria" w:hAnsi="Cambria"/>
          <w:i/>
          <w:sz w:val="24"/>
          <w:szCs w:val="24"/>
          <w:lang w:val="ru-RU"/>
        </w:rPr>
        <w:br/>
        <w:t>«Управление климатическими рисками в Центральной Азии»</w:t>
      </w:r>
    </w:p>
    <w:p w14:paraId="034D360B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</w:p>
    <w:p w14:paraId="722878B7" w14:textId="77777777" w:rsidR="006F6F6B" w:rsidRPr="006F6F6B" w:rsidRDefault="006F6F6B" w:rsidP="006F6F6B">
      <w:pPr>
        <w:spacing w:before="120" w:after="120" w:line="240" w:lineRule="auto"/>
        <w:jc w:val="center"/>
        <w:rPr>
          <w:rFonts w:ascii="Cambria" w:hAnsi="Cambria"/>
          <w:b/>
          <w:sz w:val="24"/>
          <w:szCs w:val="24"/>
        </w:rPr>
      </w:pPr>
      <w:r w:rsidRPr="006F6F6B">
        <w:rPr>
          <w:rFonts w:ascii="Cambria" w:hAnsi="Cambria"/>
          <w:b/>
          <w:sz w:val="24"/>
          <w:szCs w:val="24"/>
        </w:rPr>
        <w:lastRenderedPageBreak/>
        <w:t>ПОЛОЖЕНИЕ</w:t>
      </w:r>
    </w:p>
    <w:p w14:paraId="15AC0369" w14:textId="77777777" w:rsidR="006F6F6B" w:rsidRPr="006F6F6B" w:rsidRDefault="006F6F6B" w:rsidP="006F6F6B">
      <w:pPr>
        <w:spacing w:before="120" w:after="120" w:line="240" w:lineRule="auto"/>
        <w:jc w:val="center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b/>
          <w:sz w:val="24"/>
          <w:szCs w:val="24"/>
        </w:rPr>
        <w:t>о технической рабочей группе по вопросам создания региональной системы раннего оповещения о гидрологических бедствиях и механизмов обмена информацией об опасных гидрометеорологических явлениях</w:t>
      </w:r>
    </w:p>
    <w:p w14:paraId="030BA199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b/>
          <w:sz w:val="24"/>
          <w:szCs w:val="24"/>
        </w:rPr>
      </w:pPr>
      <w:r w:rsidRPr="006F6F6B">
        <w:rPr>
          <w:rFonts w:ascii="Cambria" w:hAnsi="Cambria"/>
          <w:b/>
          <w:sz w:val="24"/>
          <w:szCs w:val="24"/>
        </w:rPr>
        <w:t>1. Общие положения</w:t>
      </w:r>
    </w:p>
    <w:p w14:paraId="704324E0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>1.1. Техническая рабочая группа по вопросам создания региональной системы раннего оповещения о гидрологических бедствиях и механизмов обмена информацией об опасных гидрометеорологических явлениях (далее - ТРГ) образуется в рамках Регионального форума - Совещания глав чрезвычайных ведомств стран Центральной Азии (протокол от 17 октября 2025 года).</w:t>
      </w:r>
    </w:p>
    <w:p w14:paraId="5AEA8B5A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 xml:space="preserve">1.2. ТРГ по статусу является общественным экспертно-совещательным органом, образуемым для оказания содействия в укреплении регионального сотрудничества между национальными гидрометеорологическими службами и чрезвычайными ведомствами стран Центральной Азии. </w:t>
      </w:r>
    </w:p>
    <w:p w14:paraId="72F0F4B4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 xml:space="preserve">1.3. ТРГ осуществляет свою деятельность во взаимодействии с национальными гидрометеорологическими службами и чрезвычайными ведомствами стран Центральной Азии. </w:t>
      </w:r>
    </w:p>
    <w:p w14:paraId="20E884A5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>1.4. ТРГ осуществляет свою деятельность на общественных началах, на принципах добровольности, самоуправления, гласности, за счет технической и финансовой поддержки международных и неправительственных организаций, в рамках реализации Региональной программы GIZ «Управление климатическими рисками в Центральной Азии (CRM CA)».</w:t>
      </w:r>
    </w:p>
    <w:p w14:paraId="13356D1C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>1.5. Организационно-техническое обеспечение деятельности ТРГ осуществляется при поддержке Секретариата Регионального форума - Совещания глав чрезвычайных ведомств стран Центральной Азии (Центра по чрезвычайным ситуациям и снижению риска стихийных бедствий).</w:t>
      </w:r>
    </w:p>
    <w:p w14:paraId="03A7835F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b/>
          <w:sz w:val="24"/>
          <w:szCs w:val="24"/>
        </w:rPr>
      </w:pPr>
      <w:r w:rsidRPr="006F6F6B">
        <w:rPr>
          <w:rFonts w:ascii="Cambria" w:hAnsi="Cambria"/>
          <w:b/>
          <w:sz w:val="24"/>
          <w:szCs w:val="24"/>
        </w:rPr>
        <w:t>2. Основные цели и задачи</w:t>
      </w:r>
    </w:p>
    <w:p w14:paraId="4C678FD4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>2.1. Целью деятельности ТРГ является содействие реализации проекта создания региональной системы раннего оповещения о гидрологических бедствиях и механизмов обмена информацией об опасных гидрометеорологических явлениях в Центральной Азии.</w:t>
      </w:r>
    </w:p>
    <w:p w14:paraId="3C059A52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>2.2. Основными задачами ТРГ являются:</w:t>
      </w:r>
    </w:p>
    <w:p w14:paraId="3DFE219E" w14:textId="77777777" w:rsidR="006F6F6B" w:rsidRPr="006F6F6B" w:rsidRDefault="006F6F6B" w:rsidP="006F6F6B">
      <w:pPr>
        <w:numPr>
          <w:ilvl w:val="0"/>
          <w:numId w:val="19"/>
        </w:num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>планирование и содействие внедрению инновационных информационно-коммуникационных технологий в национальные и региональные системы мониторинга и раннего оповещения для управления трансграничными водными ресурсами Центральной Азии;</w:t>
      </w:r>
    </w:p>
    <w:p w14:paraId="595C7E77" w14:textId="77777777" w:rsidR="006F6F6B" w:rsidRPr="006F6F6B" w:rsidRDefault="006F6F6B" w:rsidP="006F6F6B">
      <w:pPr>
        <w:numPr>
          <w:ilvl w:val="0"/>
          <w:numId w:val="19"/>
        </w:num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>подготовка предложений и рекомендаций по совершенствованию региональной системы раннего оповещения о гидрологических бедствиях и механизмах обмена информацией об опасных гидрометеорологических явлениях;</w:t>
      </w:r>
    </w:p>
    <w:p w14:paraId="4C6C93CA" w14:textId="77777777" w:rsidR="006F6F6B" w:rsidRPr="006F6F6B" w:rsidRDefault="006F6F6B" w:rsidP="006F6F6B">
      <w:pPr>
        <w:numPr>
          <w:ilvl w:val="0"/>
          <w:numId w:val="19"/>
        </w:num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>выработка предложений и рекомендаций по применению достижений науки и практики, информационно-коммуникационных технологий, инноваций в области управления трансграничными водными ресурсами;</w:t>
      </w:r>
    </w:p>
    <w:p w14:paraId="7C6E902F" w14:textId="77777777" w:rsidR="006F6F6B" w:rsidRPr="006F6F6B" w:rsidRDefault="006F6F6B" w:rsidP="006F6F6B">
      <w:pPr>
        <w:numPr>
          <w:ilvl w:val="0"/>
          <w:numId w:val="19"/>
        </w:num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>анализ исполнения решений ТРГ, оценка достигнутых результатов и принятие при необходимости корректирующих мер.</w:t>
      </w:r>
    </w:p>
    <w:p w14:paraId="2DD0082A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b/>
          <w:sz w:val="24"/>
          <w:szCs w:val="24"/>
        </w:rPr>
      </w:pPr>
      <w:r w:rsidRPr="006F6F6B">
        <w:rPr>
          <w:rFonts w:ascii="Cambria" w:hAnsi="Cambria"/>
          <w:b/>
          <w:sz w:val="24"/>
          <w:szCs w:val="24"/>
        </w:rPr>
        <w:lastRenderedPageBreak/>
        <w:t>3. Организационная структура</w:t>
      </w:r>
    </w:p>
    <w:p w14:paraId="20D5ED8E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>3.1. ТРГ формируется из двух представителей, делегированных от национальных гидрометеорологических служб и чрезвычайных ведомств стран Центральной Азии, к компетенции которых относятся вопросы раннего оповещения о бедствиях.</w:t>
      </w:r>
    </w:p>
    <w:p w14:paraId="4A072033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 xml:space="preserve">3.2. При необходимости на заседание ТРГ могут приглашаться специалисты – эксперты международных, неправительственных и научных организаций. </w:t>
      </w:r>
    </w:p>
    <w:p w14:paraId="0E6B2689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>3.3. Руководство ТРГ состоит из председателя и секретаря, которые избираются членами ТРГ большинством голосов.</w:t>
      </w:r>
    </w:p>
    <w:p w14:paraId="3FB21FB9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b/>
          <w:sz w:val="24"/>
          <w:szCs w:val="24"/>
        </w:rPr>
      </w:pPr>
      <w:r w:rsidRPr="006F6F6B">
        <w:rPr>
          <w:rFonts w:ascii="Cambria" w:hAnsi="Cambria"/>
          <w:b/>
          <w:sz w:val="24"/>
          <w:szCs w:val="24"/>
        </w:rPr>
        <w:t>4. Распределение обязанностей</w:t>
      </w:r>
    </w:p>
    <w:p w14:paraId="2F77E0C3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 xml:space="preserve">4.1. Председатель ТРГ: </w:t>
      </w:r>
    </w:p>
    <w:p w14:paraId="24F6698A" w14:textId="77777777" w:rsidR="006F6F6B" w:rsidRPr="006F6F6B" w:rsidRDefault="006F6F6B" w:rsidP="006F6F6B">
      <w:pPr>
        <w:numPr>
          <w:ilvl w:val="0"/>
          <w:numId w:val="19"/>
        </w:num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 xml:space="preserve">руководит деятельностью ТРГ и организует работу по выполнению возложенных на группу задач; </w:t>
      </w:r>
    </w:p>
    <w:p w14:paraId="1C3B9EAA" w14:textId="77777777" w:rsidR="006F6F6B" w:rsidRPr="006F6F6B" w:rsidRDefault="006F6F6B" w:rsidP="006F6F6B">
      <w:pPr>
        <w:numPr>
          <w:ilvl w:val="0"/>
          <w:numId w:val="19"/>
        </w:num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 xml:space="preserve">согласовывает и утверждает дату, время проведения и проект повестки заседания; </w:t>
      </w:r>
    </w:p>
    <w:p w14:paraId="364296D5" w14:textId="77777777" w:rsidR="006F6F6B" w:rsidRPr="006F6F6B" w:rsidRDefault="006F6F6B" w:rsidP="006F6F6B">
      <w:pPr>
        <w:numPr>
          <w:ilvl w:val="0"/>
          <w:numId w:val="19"/>
        </w:num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 xml:space="preserve">ведет заседание ТРГ; </w:t>
      </w:r>
    </w:p>
    <w:p w14:paraId="33A13043" w14:textId="77777777" w:rsidR="006F6F6B" w:rsidRPr="006F6F6B" w:rsidRDefault="006F6F6B" w:rsidP="006F6F6B">
      <w:pPr>
        <w:numPr>
          <w:ilvl w:val="0"/>
          <w:numId w:val="19"/>
        </w:num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 xml:space="preserve">распределяет обязанности между членами ТРГ; </w:t>
      </w:r>
    </w:p>
    <w:p w14:paraId="49C54DBC" w14:textId="77777777" w:rsidR="006F6F6B" w:rsidRPr="006F6F6B" w:rsidRDefault="006F6F6B" w:rsidP="006F6F6B">
      <w:pPr>
        <w:numPr>
          <w:ilvl w:val="0"/>
          <w:numId w:val="19"/>
        </w:num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 xml:space="preserve">представляет ТРГ во взаимоотношениях с заинтересованными сторонами; </w:t>
      </w:r>
    </w:p>
    <w:p w14:paraId="31440582" w14:textId="77777777" w:rsidR="006F6F6B" w:rsidRPr="006F6F6B" w:rsidRDefault="006F6F6B" w:rsidP="006F6F6B">
      <w:pPr>
        <w:numPr>
          <w:ilvl w:val="0"/>
          <w:numId w:val="19"/>
        </w:num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>подписывает протоколы заседаний;</w:t>
      </w:r>
    </w:p>
    <w:p w14:paraId="19940866" w14:textId="77777777" w:rsidR="006F6F6B" w:rsidRPr="006F6F6B" w:rsidRDefault="006F6F6B" w:rsidP="006F6F6B">
      <w:pPr>
        <w:numPr>
          <w:ilvl w:val="0"/>
          <w:numId w:val="19"/>
        </w:num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>осуществляет иные функции, необходимые для обеспечения деятельности ТРГ.</w:t>
      </w:r>
    </w:p>
    <w:p w14:paraId="5F12DF0F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 xml:space="preserve">4.2. Секретарь ТРГ: </w:t>
      </w:r>
    </w:p>
    <w:p w14:paraId="72043084" w14:textId="77777777" w:rsidR="006F6F6B" w:rsidRPr="006F6F6B" w:rsidRDefault="006F6F6B" w:rsidP="006F6F6B">
      <w:pPr>
        <w:numPr>
          <w:ilvl w:val="0"/>
          <w:numId w:val="19"/>
        </w:num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 xml:space="preserve">формирует повестку дня заседания; </w:t>
      </w:r>
    </w:p>
    <w:p w14:paraId="25C631A3" w14:textId="77777777" w:rsidR="006F6F6B" w:rsidRPr="006F6F6B" w:rsidRDefault="006F6F6B" w:rsidP="006F6F6B">
      <w:pPr>
        <w:numPr>
          <w:ilvl w:val="0"/>
          <w:numId w:val="19"/>
        </w:num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 xml:space="preserve">направляет членам ТРГ проект повестки заседания и материалы к ней, в том числе в электронном виде; </w:t>
      </w:r>
    </w:p>
    <w:p w14:paraId="3F6B1374" w14:textId="77777777" w:rsidR="006F6F6B" w:rsidRPr="006F6F6B" w:rsidRDefault="006F6F6B" w:rsidP="006F6F6B">
      <w:pPr>
        <w:numPr>
          <w:ilvl w:val="0"/>
          <w:numId w:val="19"/>
        </w:num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 xml:space="preserve">ведет протокол заседания ТРГ и представляет его на подпись председателю ТРГ; </w:t>
      </w:r>
    </w:p>
    <w:p w14:paraId="09D62FCC" w14:textId="77777777" w:rsidR="006F6F6B" w:rsidRPr="006F6F6B" w:rsidRDefault="006F6F6B" w:rsidP="006F6F6B">
      <w:pPr>
        <w:numPr>
          <w:ilvl w:val="0"/>
          <w:numId w:val="19"/>
        </w:num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 xml:space="preserve">информирует членов ТРГ о дате, времени и месте проведения очередного заседания; </w:t>
      </w:r>
    </w:p>
    <w:p w14:paraId="78F452BD" w14:textId="77777777" w:rsidR="006F6F6B" w:rsidRPr="006F6F6B" w:rsidRDefault="006F6F6B" w:rsidP="006F6F6B">
      <w:pPr>
        <w:numPr>
          <w:ilvl w:val="0"/>
          <w:numId w:val="19"/>
        </w:num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 xml:space="preserve">направляет членам ТРГ протокол заседания, подписанный председателем, ведет учет решений и других документов ТРГ, текущий контроль за их исполнением, а также обеспечивает хранение протоколов и материалов заседаний ТРГ; </w:t>
      </w:r>
    </w:p>
    <w:p w14:paraId="50170E40" w14:textId="77777777" w:rsidR="006F6F6B" w:rsidRPr="006F6F6B" w:rsidRDefault="006F6F6B" w:rsidP="006F6F6B">
      <w:pPr>
        <w:numPr>
          <w:ilvl w:val="0"/>
          <w:numId w:val="19"/>
        </w:num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>осуществляет иные функции, необходимые для обеспечения деятельности ТРГ.</w:t>
      </w:r>
    </w:p>
    <w:p w14:paraId="1F8A952E" w14:textId="77777777" w:rsidR="006F6F6B" w:rsidRPr="006F6F6B" w:rsidRDefault="006F6F6B" w:rsidP="006F6F6B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  <w:r w:rsidRPr="006F6F6B">
        <w:rPr>
          <w:rFonts w:ascii="Cambria" w:hAnsi="Cambria"/>
          <w:sz w:val="24"/>
          <w:szCs w:val="24"/>
        </w:rPr>
        <w:t>4.3. Члены ТРГ: принимают участие в заседаниях ТРГ, участвуют в обсуждении рассматриваемых вопросов и выработке решений по ним, содействуют выполнению решений ТРГ, выполняют принятые ТРГ решения, информируют о ходе их выполнения, принимают участие в подготовке и обсуждении вопросов, рассматриваемых на заседаниях ТРГ, осуществляют иные функции, необходимые для обеспечения деятельности ТРГ.</w:t>
      </w:r>
    </w:p>
    <w:p w14:paraId="27339297" w14:textId="77777777" w:rsidR="006B0222" w:rsidRPr="006F6F6B" w:rsidRDefault="006B0222" w:rsidP="00354316">
      <w:pPr>
        <w:spacing w:before="120" w:after="120" w:line="240" w:lineRule="auto"/>
        <w:jc w:val="both"/>
        <w:rPr>
          <w:rFonts w:ascii="Cambria" w:hAnsi="Cambria"/>
          <w:sz w:val="24"/>
          <w:szCs w:val="24"/>
        </w:rPr>
      </w:pPr>
    </w:p>
    <w:sectPr w:rsidR="006B0222" w:rsidRPr="006F6F6B" w:rsidSect="008B54BD">
      <w:pgSz w:w="11906" w:h="16838"/>
      <w:pgMar w:top="851" w:right="851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FA31D" w14:textId="77777777" w:rsidR="005816B3" w:rsidRDefault="005816B3" w:rsidP="00343E4A">
      <w:pPr>
        <w:spacing w:after="0" w:line="240" w:lineRule="auto"/>
      </w:pPr>
      <w:r>
        <w:separator/>
      </w:r>
    </w:p>
  </w:endnote>
  <w:endnote w:type="continuationSeparator" w:id="0">
    <w:p w14:paraId="0C88FB2D" w14:textId="77777777" w:rsidR="005816B3" w:rsidRDefault="005816B3" w:rsidP="00343E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swald">
    <w:charset w:val="CC"/>
    <w:family w:val="auto"/>
    <w:pitch w:val="variable"/>
    <w:sig w:usb0="2000020F" w:usb1="00000000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1319255"/>
      <w:docPartObj>
        <w:docPartGallery w:val="Page Numbers (Bottom of Page)"/>
        <w:docPartUnique/>
      </w:docPartObj>
    </w:sdtPr>
    <w:sdtContent>
      <w:p w14:paraId="6084ED3D" w14:textId="2E84E133" w:rsidR="00B93A10" w:rsidRDefault="00B93A1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D6963AB" w14:textId="77777777" w:rsidR="00B93A10" w:rsidRDefault="00B93A10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7671381"/>
      <w:docPartObj>
        <w:docPartGallery w:val="Page Numbers (Bottom of Page)"/>
        <w:docPartUnique/>
      </w:docPartObj>
    </w:sdtPr>
    <w:sdtContent>
      <w:p w14:paraId="06621B9A" w14:textId="765B3DCF" w:rsidR="0004602E" w:rsidRDefault="0004602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23167F3D" w14:textId="77777777" w:rsidR="008B54BD" w:rsidRDefault="008B54B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7B295" w14:textId="77777777" w:rsidR="005816B3" w:rsidRDefault="005816B3" w:rsidP="00343E4A">
      <w:pPr>
        <w:spacing w:after="0" w:line="240" w:lineRule="auto"/>
      </w:pPr>
      <w:r>
        <w:separator/>
      </w:r>
    </w:p>
  </w:footnote>
  <w:footnote w:type="continuationSeparator" w:id="0">
    <w:p w14:paraId="4A139E69" w14:textId="77777777" w:rsidR="005816B3" w:rsidRDefault="005816B3" w:rsidP="00343E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70C53" w14:textId="0DC0F034" w:rsidR="00AD62C9" w:rsidRDefault="00AD62C9">
    <w:pPr>
      <w:pStyle w:val="a6"/>
      <w:jc w:val="center"/>
    </w:pPr>
  </w:p>
  <w:p w14:paraId="4CA08E2A" w14:textId="77777777" w:rsidR="00AD62C9" w:rsidRDefault="00AD62C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78156" w14:textId="73467B9C" w:rsidR="00343E4A" w:rsidRDefault="00343E4A">
    <w:pPr>
      <w:pStyle w:val="a6"/>
      <w:jc w:val="center"/>
    </w:pPr>
  </w:p>
  <w:p w14:paraId="7D40A1B0" w14:textId="77777777" w:rsidR="00343E4A" w:rsidRDefault="00343E4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B3ECE"/>
    <w:multiLevelType w:val="hybridMultilevel"/>
    <w:tmpl w:val="270C3DF4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E20525"/>
    <w:multiLevelType w:val="hybridMultilevel"/>
    <w:tmpl w:val="1EE8FA62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92F0A"/>
    <w:multiLevelType w:val="hybridMultilevel"/>
    <w:tmpl w:val="86DC2896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3B7426"/>
    <w:multiLevelType w:val="multilevel"/>
    <w:tmpl w:val="3F228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414AC2"/>
    <w:multiLevelType w:val="hybridMultilevel"/>
    <w:tmpl w:val="8E4EADC8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257EF"/>
    <w:multiLevelType w:val="hybridMultilevel"/>
    <w:tmpl w:val="614CFE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E311D3"/>
    <w:multiLevelType w:val="hybridMultilevel"/>
    <w:tmpl w:val="20246FCA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4C1C9D"/>
    <w:multiLevelType w:val="hybridMultilevel"/>
    <w:tmpl w:val="CCA43194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2831AB"/>
    <w:multiLevelType w:val="hybridMultilevel"/>
    <w:tmpl w:val="607AA3A0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8E709B"/>
    <w:multiLevelType w:val="hybridMultilevel"/>
    <w:tmpl w:val="6308B1BA"/>
    <w:lvl w:ilvl="0" w:tplc="B2F298B4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2914DF3"/>
    <w:multiLevelType w:val="hybridMultilevel"/>
    <w:tmpl w:val="5936EBD6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6F0D8E"/>
    <w:multiLevelType w:val="multilevel"/>
    <w:tmpl w:val="813AE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F039A0"/>
    <w:multiLevelType w:val="hybridMultilevel"/>
    <w:tmpl w:val="0ABE9482"/>
    <w:lvl w:ilvl="0" w:tplc="0C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463F9B"/>
    <w:multiLevelType w:val="hybridMultilevel"/>
    <w:tmpl w:val="CBACF94C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417BFD"/>
    <w:multiLevelType w:val="hybridMultilevel"/>
    <w:tmpl w:val="B5CCFB16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6F7C9A"/>
    <w:multiLevelType w:val="hybridMultilevel"/>
    <w:tmpl w:val="DF7633E4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623E38"/>
    <w:multiLevelType w:val="hybridMultilevel"/>
    <w:tmpl w:val="E2AC8410"/>
    <w:lvl w:ilvl="0" w:tplc="037AA03E">
      <w:start w:val="1"/>
      <w:numFmt w:val="decimal"/>
      <w:lvlText w:val="%1."/>
      <w:lvlJc w:val="left"/>
      <w:pPr>
        <w:ind w:left="720" w:hanging="360"/>
      </w:pPr>
      <w:rPr>
        <w:rFonts w:cs="Cambria" w:hint="default"/>
        <w:i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B54147"/>
    <w:multiLevelType w:val="hybridMultilevel"/>
    <w:tmpl w:val="F9EA3CA2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3517429">
    <w:abstractNumId w:val="2"/>
  </w:num>
  <w:num w:numId="2" w16cid:durableId="1389450170">
    <w:abstractNumId w:val="13"/>
  </w:num>
  <w:num w:numId="3" w16cid:durableId="1205948159">
    <w:abstractNumId w:val="16"/>
  </w:num>
  <w:num w:numId="4" w16cid:durableId="990673231">
    <w:abstractNumId w:val="5"/>
  </w:num>
  <w:num w:numId="5" w16cid:durableId="1205872156">
    <w:abstractNumId w:val="9"/>
  </w:num>
  <w:num w:numId="6" w16cid:durableId="388961620">
    <w:abstractNumId w:val="3"/>
  </w:num>
  <w:num w:numId="7" w16cid:durableId="1019236135">
    <w:abstractNumId w:val="11"/>
  </w:num>
  <w:num w:numId="8" w16cid:durableId="507645807">
    <w:abstractNumId w:val="6"/>
  </w:num>
  <w:num w:numId="9" w16cid:durableId="643125261">
    <w:abstractNumId w:val="10"/>
  </w:num>
  <w:num w:numId="10" w16cid:durableId="1556896477">
    <w:abstractNumId w:val="14"/>
  </w:num>
  <w:num w:numId="11" w16cid:durableId="649793809">
    <w:abstractNumId w:val="15"/>
  </w:num>
  <w:num w:numId="12" w16cid:durableId="235944810">
    <w:abstractNumId w:val="7"/>
  </w:num>
  <w:num w:numId="13" w16cid:durableId="1974631671">
    <w:abstractNumId w:val="4"/>
  </w:num>
  <w:num w:numId="14" w16cid:durableId="1893498448">
    <w:abstractNumId w:val="8"/>
  </w:num>
  <w:num w:numId="15" w16cid:durableId="1523350197">
    <w:abstractNumId w:val="1"/>
  </w:num>
  <w:num w:numId="16" w16cid:durableId="113912720">
    <w:abstractNumId w:val="17"/>
  </w:num>
  <w:num w:numId="17" w16cid:durableId="604115081">
    <w:abstractNumId w:val="0"/>
  </w:num>
  <w:num w:numId="18" w16cid:durableId="2050181237">
    <w:abstractNumId w:val="12"/>
  </w:num>
  <w:num w:numId="19" w16cid:durableId="263809823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8B1"/>
    <w:rsid w:val="00002FD4"/>
    <w:rsid w:val="0004602E"/>
    <w:rsid w:val="00056DA1"/>
    <w:rsid w:val="000A0258"/>
    <w:rsid w:val="000B3A74"/>
    <w:rsid w:val="00130B34"/>
    <w:rsid w:val="00133B30"/>
    <w:rsid w:val="00145849"/>
    <w:rsid w:val="0016237B"/>
    <w:rsid w:val="0016363A"/>
    <w:rsid w:val="0016514A"/>
    <w:rsid w:val="001A78A4"/>
    <w:rsid w:val="001B3C71"/>
    <w:rsid w:val="001B76A1"/>
    <w:rsid w:val="001E2D78"/>
    <w:rsid w:val="001F21E3"/>
    <w:rsid w:val="00206742"/>
    <w:rsid w:val="0029189D"/>
    <w:rsid w:val="002B56A2"/>
    <w:rsid w:val="00307537"/>
    <w:rsid w:val="00343E4A"/>
    <w:rsid w:val="00354316"/>
    <w:rsid w:val="003762F1"/>
    <w:rsid w:val="003A4487"/>
    <w:rsid w:val="003F1B23"/>
    <w:rsid w:val="00407292"/>
    <w:rsid w:val="00413085"/>
    <w:rsid w:val="00470546"/>
    <w:rsid w:val="004824FE"/>
    <w:rsid w:val="004A3BD4"/>
    <w:rsid w:val="004A7BF3"/>
    <w:rsid w:val="004F1029"/>
    <w:rsid w:val="004F7A7A"/>
    <w:rsid w:val="00500679"/>
    <w:rsid w:val="00522CA2"/>
    <w:rsid w:val="00531A6E"/>
    <w:rsid w:val="005816B3"/>
    <w:rsid w:val="005D66B5"/>
    <w:rsid w:val="005D7C92"/>
    <w:rsid w:val="005F43B3"/>
    <w:rsid w:val="00600637"/>
    <w:rsid w:val="00603DCA"/>
    <w:rsid w:val="0062176A"/>
    <w:rsid w:val="00627A6D"/>
    <w:rsid w:val="006A6DB3"/>
    <w:rsid w:val="006B0222"/>
    <w:rsid w:val="006F6F6B"/>
    <w:rsid w:val="00707669"/>
    <w:rsid w:val="00757765"/>
    <w:rsid w:val="0078325B"/>
    <w:rsid w:val="0079389E"/>
    <w:rsid w:val="007A69C9"/>
    <w:rsid w:val="007A7F6E"/>
    <w:rsid w:val="0082394C"/>
    <w:rsid w:val="00840C57"/>
    <w:rsid w:val="00867D5C"/>
    <w:rsid w:val="008843F2"/>
    <w:rsid w:val="008B21AC"/>
    <w:rsid w:val="008B54BD"/>
    <w:rsid w:val="008D03BF"/>
    <w:rsid w:val="008D6F61"/>
    <w:rsid w:val="00937FE7"/>
    <w:rsid w:val="00980E4A"/>
    <w:rsid w:val="00996C65"/>
    <w:rsid w:val="009C75F5"/>
    <w:rsid w:val="009E791D"/>
    <w:rsid w:val="00A07563"/>
    <w:rsid w:val="00A12B05"/>
    <w:rsid w:val="00A33CD2"/>
    <w:rsid w:val="00A3754A"/>
    <w:rsid w:val="00A71602"/>
    <w:rsid w:val="00A93C87"/>
    <w:rsid w:val="00A948B1"/>
    <w:rsid w:val="00AA37B1"/>
    <w:rsid w:val="00AD62C9"/>
    <w:rsid w:val="00B54864"/>
    <w:rsid w:val="00B93A10"/>
    <w:rsid w:val="00BA60EC"/>
    <w:rsid w:val="00BB36B0"/>
    <w:rsid w:val="00BF3884"/>
    <w:rsid w:val="00BF3990"/>
    <w:rsid w:val="00BF69BC"/>
    <w:rsid w:val="00C26C84"/>
    <w:rsid w:val="00C476D3"/>
    <w:rsid w:val="00C561DF"/>
    <w:rsid w:val="00C7201F"/>
    <w:rsid w:val="00C91AED"/>
    <w:rsid w:val="00C96CFA"/>
    <w:rsid w:val="00CA1B59"/>
    <w:rsid w:val="00CB35CC"/>
    <w:rsid w:val="00CD1483"/>
    <w:rsid w:val="00CF407D"/>
    <w:rsid w:val="00D03320"/>
    <w:rsid w:val="00D15D56"/>
    <w:rsid w:val="00D30624"/>
    <w:rsid w:val="00D34BE1"/>
    <w:rsid w:val="00D43493"/>
    <w:rsid w:val="00D60EBC"/>
    <w:rsid w:val="00E4091B"/>
    <w:rsid w:val="00E54207"/>
    <w:rsid w:val="00E54332"/>
    <w:rsid w:val="00E60C69"/>
    <w:rsid w:val="00E61EFD"/>
    <w:rsid w:val="00E61FF5"/>
    <w:rsid w:val="00E9119C"/>
    <w:rsid w:val="00E9267B"/>
    <w:rsid w:val="00E94C76"/>
    <w:rsid w:val="00EB408B"/>
    <w:rsid w:val="00EB5C27"/>
    <w:rsid w:val="00F0554A"/>
    <w:rsid w:val="00F15791"/>
    <w:rsid w:val="00F622B4"/>
    <w:rsid w:val="00F97242"/>
    <w:rsid w:val="00FA3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F2ED41"/>
  <w15:chartTrackingRefBased/>
  <w15:docId w15:val="{9DCDC254-BE5D-436A-96E3-F63F81799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33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54332"/>
    <w:pPr>
      <w:autoSpaceDE w:val="0"/>
      <w:autoSpaceDN w:val="0"/>
      <w:adjustRightInd w:val="0"/>
      <w:spacing w:after="0" w:line="240" w:lineRule="auto"/>
    </w:pPr>
    <w:rPr>
      <w:rFonts w:ascii="Oswald" w:hAnsi="Oswald" w:cs="Oswald"/>
      <w:color w:val="000000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E54332"/>
    <w:rPr>
      <w:b/>
      <w:bCs/>
    </w:rPr>
  </w:style>
  <w:style w:type="paragraph" w:styleId="a4">
    <w:name w:val="List Paragraph"/>
    <w:aliases w:val="маркированный,Main numbered paragraph,List Paragraph (numbered (a)),Normal 2,References,List_Paragraph,Multilevel para_II,List Paragraph1,Numbered List Paragraph,Bullets,Colorful List - Accent 11,123 List Paragraph,Body,Bullet,Normal 2 DC"/>
    <w:basedOn w:val="a"/>
    <w:link w:val="a5"/>
    <w:uiPriority w:val="34"/>
    <w:qFormat/>
    <w:rsid w:val="00E5433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43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43E4A"/>
  </w:style>
  <w:style w:type="paragraph" w:styleId="a8">
    <w:name w:val="footer"/>
    <w:basedOn w:val="a"/>
    <w:link w:val="a9"/>
    <w:uiPriority w:val="99"/>
    <w:unhideWhenUsed/>
    <w:rsid w:val="00343E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43E4A"/>
  </w:style>
  <w:style w:type="paragraph" w:styleId="aa">
    <w:name w:val="Normal (Web)"/>
    <w:basedOn w:val="a"/>
    <w:uiPriority w:val="99"/>
    <w:unhideWhenUsed/>
    <w:rsid w:val="00A33C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5">
    <w:name w:val="Абзац списка Знак"/>
    <w:aliases w:val="маркированный Знак,Main numbered paragraph Знак,List Paragraph (numbered (a)) Знак,Normal 2 Знак,References Знак,List_Paragraph Знак,Multilevel para_II Знак,List Paragraph1 Знак,Numbered List Paragraph Знак,Bullets Знак,Body Знак"/>
    <w:link w:val="a4"/>
    <w:uiPriority w:val="34"/>
    <w:qFormat/>
    <w:locked/>
    <w:rsid w:val="006B0222"/>
  </w:style>
  <w:style w:type="table" w:styleId="ab">
    <w:name w:val="Table Grid"/>
    <w:basedOn w:val="a1"/>
    <w:uiPriority w:val="39"/>
    <w:rsid w:val="006B0222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BF399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F3990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C96CFA"/>
    <w:pPr>
      <w:spacing w:after="0" w:line="240" w:lineRule="auto"/>
    </w:pPr>
  </w:style>
  <w:style w:type="paragraph" w:styleId="af">
    <w:name w:val="No Spacing"/>
    <w:aliases w:val="Обя,мелкий,мой рабочий,норма,Без интеБез интервала,Без интервала11,исполнитель,No Spacing11,без интервала,Айгерим,свой,No Spacing1,14 TNR,МОЙ СТИЛЬ,Без интервала2,Елжан,No SpaciБез интервала14,Без интервала111,Без интерваль"/>
    <w:link w:val="af0"/>
    <w:uiPriority w:val="1"/>
    <w:qFormat/>
    <w:rsid w:val="00AA37B1"/>
    <w:pPr>
      <w:spacing w:after="0" w:line="240" w:lineRule="auto"/>
    </w:pPr>
    <w:rPr>
      <w:kern w:val="0"/>
      <w:lang w:val="ru-RU"/>
      <w14:ligatures w14:val="none"/>
    </w:rPr>
  </w:style>
  <w:style w:type="character" w:customStyle="1" w:styleId="af0">
    <w:name w:val="Без интервала Знак"/>
    <w:aliases w:val="Обя Знак,мелкий Знак,мой рабочий Знак,норма Знак,Без интеБез интервала Знак,Без интервала11 Знак,исполнитель Знак,No Spacing11 Знак,без интервала Знак,Айгерим Знак,свой Знак,No Spacing1 Знак,14 TNR Знак,МОЙ СТИЛЬ Знак,Елжан Знак"/>
    <w:link w:val="af"/>
    <w:uiPriority w:val="1"/>
    <w:qFormat/>
    <w:locked/>
    <w:rsid w:val="00522CA2"/>
    <w:rPr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8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11</Pages>
  <Words>3000</Words>
  <Characters>17100</Characters>
  <Application>Microsoft Office Word</Application>
  <DocSecurity>0</DocSecurity>
  <Lines>142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Bakhtiyar Ospanov</dc:creator>
  <cp:keywords/>
  <dc:description/>
  <cp:lastModifiedBy>Айбол Акпаров</cp:lastModifiedBy>
  <cp:revision>17</cp:revision>
  <cp:lastPrinted>2026-10-14T11:37:00Z</cp:lastPrinted>
  <dcterms:created xsi:type="dcterms:W3CDTF">2026-08-04T10:54:00Z</dcterms:created>
  <dcterms:modified xsi:type="dcterms:W3CDTF">2026-10-18T06:58:00Z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d82efa3e-889c-499a-b2fb-d982ebf1cc8c</vt:lpwstr>
  </property>
</Properties>
</file>