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F7C9" w14:textId="2519A0D0" w:rsidR="00040560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14:paraId="17502802" w14:textId="6E839A1C" w:rsidR="00531207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2A56B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53120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2727A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</w:p>
    <w:p w14:paraId="45C76F91" w14:textId="77777777" w:rsidR="00815A8B" w:rsidRPr="00974A4D" w:rsidRDefault="00815A8B" w:rsidP="00230A3F">
      <w:pPr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28C5942" w14:textId="42041C4D" w:rsidR="00040560" w:rsidRPr="00974A4D" w:rsidRDefault="00040560" w:rsidP="001265B8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г. 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Алматы                                                                                           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«</w:t>
      </w:r>
      <w:r w:rsidR="00122DF6" w:rsidRPr="00122DF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96134F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сентября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5338C6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5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г.</w:t>
      </w:r>
    </w:p>
    <w:p w14:paraId="2D49076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84142DD" w14:textId="032607BC" w:rsidR="00040560" w:rsidRPr="00974A4D" w:rsidRDefault="00BA2D02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ab/>
        <w:t xml:space="preserve"> по чрезвычайным ситуациям  и снижению риска стихийных бедствий,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», 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лице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Вр.и.о.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директора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Укашева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Ж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ыргалбека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сакеевича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Положения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 одной стороны, и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</w:t>
      </w:r>
      <w:r w:rsidR="000C59EB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87BA2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в лице директора </w:t>
      </w:r>
      <w:r w:rsidR="000C1413" w:rsidRPr="000C1413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действующего на основании </w:t>
      </w:r>
      <w:r w:rsidR="000C1413" w:rsidRPr="000C1413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с другой стороны,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заключили настоящий договор и пришли к соглашению о нижеследующем:</w:t>
      </w:r>
    </w:p>
    <w:p w14:paraId="19166C93" w14:textId="23FC246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14:paraId="0C500019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14:paraId="74207780" w14:textId="2BEB447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1.1. Подрядчик обязуется выполнить </w:t>
      </w:r>
      <w:r w:rsidR="00E35D0D" w:rsidRPr="00E35D0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</w:t>
      </w:r>
      <w:r w:rsidR="00E35D0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</w:t>
      </w:r>
      <w:r w:rsidR="00E35D0D" w:rsidRPr="00E35D0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демонтажу и монтажу алюминиевого витража в входную группу здания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Центра по чрезвычайным ситуациям и снижению риска стихийных бедствий расположенного по адресу: г.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Алматы, ул. Амангельды, 73.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соответствии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перечнем материалов и работ, 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техническим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заданием Заказчика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сроки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предусмотренные настоящим договором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а Заказчик обязуется создать Подрядчику необходимые условия для выполнения работ, принять их результат и оплатить обусловленную настоящим договором цену.</w:t>
      </w:r>
    </w:p>
    <w:p w14:paraId="0883B72D" w14:textId="77777777" w:rsidR="00EB5277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1.2.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Договор и считаются его неотъемлемой частью, а именно:</w:t>
      </w:r>
    </w:p>
    <w:p w14:paraId="4016F404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настоящий Договор;</w:t>
      </w:r>
    </w:p>
    <w:p w14:paraId="4B9C1FE9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перечень лотов и условия выполнения работ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1)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3C0E4CC" w14:textId="3F80FB0C" w:rsidR="00040560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3) техническая спецификация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2)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6C3B39CC" w14:textId="6B7BFD9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725461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2. СРОКИ ВЫПОЛНЕНИЯ РАБОТ</w:t>
      </w:r>
    </w:p>
    <w:p w14:paraId="2BFF9BE1" w14:textId="319A6F2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2.1. </w:t>
      </w:r>
      <w:r w:rsidR="003B393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выполнения работ: н</w:t>
      </w:r>
      <w:r w:rsidR="00DB098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 более 15 рабочих дней с даты заключения Договора.</w:t>
      </w:r>
    </w:p>
    <w:p w14:paraId="4A0F86C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B3914F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3. СТОИМОСТЬ РАБОТ</w:t>
      </w:r>
    </w:p>
    <w:p w14:paraId="13DA62F0" w14:textId="7189ABA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3.1.   </w:t>
      </w:r>
      <w:r w:rsidR="00BA39B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Общая сумма Договора </w:t>
      </w:r>
      <w:r w:rsidR="003A02F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составляет</w:t>
      </w:r>
      <w:r w:rsidR="005B2D1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тенге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включает все расходы, связанные с выполнением Работ(ы), а также все налоги и сборы, предусмотренные законодательством Республики Казахстан, в том числе НДС </w:t>
      </w:r>
      <w:r w:rsidR="00575101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(далее – сумма Договора)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AD96E4" w14:textId="77777777" w:rsidR="00A13EFD" w:rsidRPr="00A13EFD" w:rsidRDefault="00040560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3.2.   </w:t>
      </w:r>
      <w:r w:rsidR="00A13EFD"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обязуется произвести оплату в следующем порядке:</w:t>
      </w:r>
    </w:p>
    <w:p w14:paraId="2C69337F" w14:textId="79CF97E9" w:rsidR="00A13EFD" w:rsidRPr="00A13EFD" w:rsidRDefault="00A13EFD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1.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Авансовый платеж в размере 70% от общей стоимости работ, что составляет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тенге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осуществляется в течение 5 (пяти) рабочих дней с даты подписания договора.</w:t>
      </w:r>
    </w:p>
    <w:p w14:paraId="5AE967B3" w14:textId="77777777" w:rsidR="00A13EFD" w:rsidRPr="00A13EFD" w:rsidRDefault="00A13EFD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3C123F7E" w14:textId="27A1A964" w:rsidR="00040560" w:rsidRPr="00A13EFD" w:rsidRDefault="00A13EFD" w:rsidP="00A13EFD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val="ru-KZ" w:eastAsia="ru-RU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.2.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2.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Окончательный расчет в размере 30% от общей стоимости работ, что составляет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тенге </w:t>
      </w:r>
      <w:r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Pr="00A13EF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осуществляется в течение 5 (пяти) рабочих дней с момента подписания сторонами акта выполненных работ.</w:t>
      </w:r>
    </w:p>
    <w:p w14:paraId="6E01C1F6" w14:textId="19BF92A1" w:rsidR="009066F6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3.3.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Необходимые документы, предшествующие оплате:</w:t>
      </w:r>
    </w:p>
    <w:p w14:paraId="0A959FB0" w14:textId="16A8EF61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Договор;</w:t>
      </w:r>
    </w:p>
    <w:p w14:paraId="2EF1702B" w14:textId="5121581D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акт </w:t>
      </w:r>
      <w:r w:rsidR="00974A4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работ;</w:t>
      </w:r>
    </w:p>
    <w:p w14:paraId="36AE55FE" w14:textId="6C05AFC8" w:rsidR="00040560" w:rsidRPr="00974A4D" w:rsidRDefault="00692F42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)</w:t>
      </w:r>
      <w:r w:rsidR="00391BD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счет-фактура с описанием, указанием общей суммы выполненных работ, предоставленная Подрядчиком Заказчику;</w:t>
      </w:r>
    </w:p>
    <w:p w14:paraId="2635E97B" w14:textId="77777777" w:rsidR="00A230CC" w:rsidRPr="00974A4D" w:rsidRDefault="00A230C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2345AF4" w14:textId="79F424D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D921357" w14:textId="04A9E05A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4. ОБЕСПЕЧЕНИЕ МАТЕРИАЛАМИ И ОБОРУДОВАНИЕМ</w:t>
      </w:r>
    </w:p>
    <w:p w14:paraId="77FCBC21" w14:textId="6B55CCD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4.1.  Обеспечение необходимыми материалами осуществляет Подрядчик.</w:t>
      </w:r>
    </w:p>
    <w:p w14:paraId="35CA41CA" w14:textId="13B51F61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4.2.  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Приемку, разгрузку и складирование прибывающих на объект материалов осуществляет Подрядчик.</w:t>
      </w:r>
    </w:p>
    <w:p w14:paraId="2B4AA957" w14:textId="133DBEC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4.3.   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Ответственность за сохранность всех поставленных для реализации договора материалов до полного завершения работ несет Подрядчик.</w:t>
      </w:r>
    </w:p>
    <w:p w14:paraId="6A4F48F7" w14:textId="1873EF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4.4.   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Подрядчик, предоставивший материалы, отвечает за их соответствие сметной документации, государственным стандартам и техническим условиям.</w:t>
      </w:r>
    </w:p>
    <w:p w14:paraId="76DA355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C3D930A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5.  ОБЯЗАННОСТИ ПОДРЯДЧИКА</w:t>
      </w:r>
    </w:p>
    <w:p w14:paraId="513EBC46" w14:textId="34CF36A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5.1.   Подрядчик обязуется выполнять все работы по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надлежащим качеством, в объеме и в сроки, предусмотренные настоящим договором и приложениями к нему, и сдать объект Заказчику в установленный срок в состоянии, обеспечивающем его нормальную эксплуатацию.</w:t>
      </w:r>
    </w:p>
    <w:p w14:paraId="6EC9BAD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5.2.     Подрядчик обязан обеспечить:</w:t>
      </w:r>
    </w:p>
    <w:p w14:paraId="4C12D700" w14:textId="08DF25FD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Производство работ в полном соответствии с технической </w:t>
      </w:r>
      <w:r w:rsidR="00CA12B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спецификацией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сметой, строительными нормами и правилами;</w:t>
      </w:r>
    </w:p>
    <w:p w14:paraId="09CEFAB0" w14:textId="3F2C3E01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Надлежащее качество используемых материалов, соответствие их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смете,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технической документации, государственным стандартам и техническим условиям;</w:t>
      </w:r>
    </w:p>
    <w:p w14:paraId="6473E3B0" w14:textId="77777777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Качество выполнения всех работ в соответствии с технической документацией и действующими нормами и техническими условиями;</w:t>
      </w:r>
    </w:p>
    <w:p w14:paraId="18F56B9E" w14:textId="58C9806A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Своевременное устранение недостатков и дефектов, выявленных при приемке работ и в течении гарантийного срока эксплуатации объекта;</w:t>
      </w:r>
    </w:p>
    <w:p w14:paraId="1A2E520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5.3.    Подрядчик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 и размеров.</w:t>
      </w:r>
    </w:p>
    <w:p w14:paraId="7E0CE6B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5.4.     Подрядчик собственными силами в счет стоимости работ, предусмотренных настоящим договором, в соответствии со строительными нормами и правилами возводит все необходимые временные сооружения.</w:t>
      </w:r>
    </w:p>
    <w:p w14:paraId="4FFD2D4A" w14:textId="0477DAA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5.5.      Подрядчик обязан обеспечить в ходе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на строительной площадке необходимых мероприятий по технике безопасности, рациональному использованию территории, охране окружающей среды, зеленых насаждений и земли, а также 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при необходимости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установить освещение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 ограждение на границах опасных зон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A873AB3" w14:textId="603A461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5.6.   </w:t>
      </w:r>
      <w:r w:rsidR="0045650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беспечить содержание и уборку строительной площадки и прилегающей непосредственно к ней территории;</w:t>
      </w:r>
    </w:p>
    <w:p w14:paraId="6351D03D" w14:textId="6100803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5.7.   </w:t>
      </w:r>
      <w:r w:rsidR="00B94DE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привлечение к работам субподрядчиков ответственность перед Заказчиком за неисполнение или ненадлежащее исполнение обязательств субподрядчиками несет Подрядчик.</w:t>
      </w:r>
    </w:p>
    <w:p w14:paraId="6B44B1FF" w14:textId="63B6CE0C" w:rsidR="00B96708" w:rsidRPr="00974A4D" w:rsidRDefault="00B96708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5.8. Возмещать Заказчику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или третьим лицам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полном объеме причиненные ему убытки, вызванные ненадлежащим выполнением Подрядчиком условий Договора и/или иными неправомерными действиями</w:t>
      </w:r>
      <w:r w:rsidR="004028F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1C186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2E04EA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6.   ОБЯЗАННОСТИ ЗАКАЗЧИКА</w:t>
      </w:r>
    </w:p>
    <w:p w14:paraId="0235526E" w14:textId="507FA9A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6.1. Заказчик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обязан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обеспечить доступ специалистов Подрядчика для выполнения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2A7F491" w14:textId="74F0345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6.2.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 выявлении несоответствий выполненных Работ незамедлительно письменно уведомить Подрядчика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05E37C5" w14:textId="31DFFCF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6.3. Заказчик обязан произвести приемку работы в сроки и в порядке, предусмотренные договором.</w:t>
      </w:r>
    </w:p>
    <w:p w14:paraId="098E49ED" w14:textId="3FD2CB2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6.4. 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 обязан в установленные договором порядке и </w:t>
      </w:r>
      <w:r w:rsidR="0071775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оплатить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работ Подрядчику.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</w:p>
    <w:p w14:paraId="232BE44F" w14:textId="5701EF2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65E280F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 ОХРАНА ОБЪЕКТА</w:t>
      </w:r>
    </w:p>
    <w:p w14:paraId="3D797A0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7.1. Охрану строящегося объекта до полного завершения работ осуществляет Подрядчик.</w:t>
      </w:r>
    </w:p>
    <w:p w14:paraId="784AA478" w14:textId="2F32A78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7.2. Охране подлежит строящийся объект, а также предназначенные для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материалы, изделия, конструкции, оборудование, строительная техника и инвентарь, находящиеся на строительной площадке и прилегающей к ней территории.</w:t>
      </w:r>
    </w:p>
    <w:p w14:paraId="6294989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7.3. Расходы подрядчика на охранные мероприятия осуществляются за счет средств, предусмотренных п.3.1. договора.</w:t>
      </w:r>
    </w:p>
    <w:p w14:paraId="79ADA7A6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16057542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8. РАСПРЕДЕЛЕНИЕ РИСКА МЕЖДУ СТОРОНАМИ</w:t>
      </w:r>
    </w:p>
    <w:p w14:paraId="6A701275" w14:textId="45528D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8.1. Риск случайной гибели или случайного повреждения объекта, а также предназначенных для возведения объекта строительных и иных материалов, оборудования, инвентаря, в том числе переданных Подрядчику Заказчиком, несет Подрядчик.</w:t>
      </w:r>
    </w:p>
    <w:p w14:paraId="6880F628" w14:textId="0AFF306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8.2. Риск случайной гибели объекта, а также переданных Заказчиком Подрядчику материалов переходит на Заказчика после </w:t>
      </w:r>
      <w:r w:rsidR="0084605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акта 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57AEBC5" w14:textId="3AEE166F" w:rsidR="00B34B67" w:rsidRPr="00974A4D" w:rsidRDefault="00736E9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highlight w:val="yellow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8.3.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Подрядчик несет ответственность перед компетентными государственными органами за соблюдение правил и порядка ведения работ (в области строительства, пожарной безопасности, техники безопасности) и обеспечение безопасности своих </w:t>
      </w:r>
      <w:r w:rsidR="004D783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привлекаемых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работников,  находящихся рядом людей, имущества, сооружении и зданий.</w:t>
      </w:r>
    </w:p>
    <w:p w14:paraId="62154A0C" w14:textId="57B5BCA7" w:rsidR="001737C4" w:rsidRPr="00974A4D" w:rsidRDefault="001737C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8.4. За ущерб, причиненный третьему лицу в процессе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отвечает Подрядчик.</w:t>
      </w:r>
    </w:p>
    <w:p w14:paraId="36704CB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3B45A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9. СДАЧА И ПРИЕМКА РАБОТ</w:t>
      </w:r>
    </w:p>
    <w:p w14:paraId="35EBA3E2" w14:textId="0156E3EB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9.1. Заказчик лично либо через своего представителя совместно с Подрядчиком осуществляет приемку выполненных работ.</w:t>
      </w:r>
    </w:p>
    <w:p w14:paraId="2BFADFE2" w14:textId="3E70C8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9.2. Приемка законченного объекта осуществляется после выполнения сторонами обязательств, которые в соответствии с настоящим договором должны быть выполнены сторонами к моменту завершения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752F27" w14:textId="6ECC2A0A" w:rsidR="00991A81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9.3. Приемка осуществляется комиссией, создаваемой Заказчиком</w:t>
      </w:r>
      <w:r w:rsidR="0089549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975A716" w14:textId="77777777" w:rsidR="00FC4974" w:rsidRPr="00974A4D" w:rsidRDefault="00FC497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6278358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10.  ГАРАНТИИ КАЧЕСТВА РАБОТ</w:t>
      </w:r>
    </w:p>
    <w:p w14:paraId="38AB3F4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10.1. Гарантии качества распространяются на все конструктивные элементы и работы, выполненные Подрядчиком по договору.</w:t>
      </w:r>
    </w:p>
    <w:p w14:paraId="1CA79DED" w14:textId="23AEED01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10.2. Гарантийный срок нормальной эксплуатации объекта и входящего в него инженерных систем, оборудования, материалов и работ устанавливается на  </w:t>
      </w:r>
      <w:r w:rsidR="00A664A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12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месяцев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даты подписания сторонами акта 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 В случае если в период 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65624EBC" w14:textId="1A6C8CE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</w:r>
    </w:p>
    <w:p w14:paraId="704EF4A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00B8CCC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11. КОНТРОЛЬ И НАДЗОР ЗАКАЗЧИКА ЗА ВЫПОЛНЕНИЕМ РАБОТ</w:t>
      </w:r>
    </w:p>
    <w:p w14:paraId="76252C86" w14:textId="4A622E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11.1.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0B29F649" w14:textId="2225C71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11.2. 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Заказчик, представители Заказчика имеют право беспрепятственного доступа ко всем видам работ в любое время в течение всего периода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6AC5D3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80C673" w14:textId="4A5EA734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12. ВЗАИМООТНОШЕНИЯ СТОРОН В ПЕРИОД </w:t>
      </w:r>
      <w:r w:rsidR="00562A6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РЕМОНТА</w:t>
      </w:r>
    </w:p>
    <w:p w14:paraId="2049D77C" w14:textId="78A7529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12.1.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Если заказчик не выполнит в срок свои обязательства, предусмотренные настоящим договором, и это приведет к задержке выполнения работ по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то Подрядчик будет вправе требовать продления сроков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соответствующий период и освобождения на этот период от уплаты штрафных санкций за просрочку сдачи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объекта в эксплуатацию. В этом случае стороны должны принять все необходимые меры, предотвращающие дополнительные расходы.</w:t>
      </w:r>
    </w:p>
    <w:p w14:paraId="4BDC823E" w14:textId="6C1D3B4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12.2.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если Заказчиком будут обнаружены некачественно выполненные работы, Подрядчик обязан своими силами и без увеличения стоимости в согласованный сторонами срок, однако в пределах общего срока, предусмотренного в п.2.1.  договора, переделать эти работы для обеспечения их надлежащего качества.</w:t>
      </w:r>
    </w:p>
    <w:p w14:paraId="657D6853" w14:textId="21CA261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12.3.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Превышения Подрядчиком проектных объемов и стоимости работ, не подтвержденные соответствующим дополнительным соглашением сторон, произошедшие по вине Подрядчика, оплачивается Подрядчиком за свой счет при условии, что они не вызваны невыполнением Заказчиком своих обязательств.</w:t>
      </w:r>
    </w:p>
    <w:p w14:paraId="6FFC74C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319F80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13. ОТВЕТСТВЕННОСТЬ СТОРОН ЗА НЕИСПОЛНЕНИЕ ОБЯЗАТЕЛЬСТВ</w:t>
      </w:r>
    </w:p>
    <w:p w14:paraId="564CDB51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13.1. Сторона несет ответственность за убытки, причиненные другой стороне неисполнением или ненадлежащим исполнением обязательств по настоящему договору. Убытки возмещаются в полной сумме сверх неустойки (пени, штрафа).</w:t>
      </w:r>
    </w:p>
    <w:p w14:paraId="5D8683CC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13.2. Неустойка уплачивается Заказчиком Подрядчику за следующие допущенные им нарушения договорных обязательств:</w:t>
      </w:r>
    </w:p>
    <w:p w14:paraId="3466FBBE" w14:textId="05CAE3AF" w:rsidR="006E206F" w:rsidRPr="00974A4D" w:rsidRDefault="00040560" w:rsidP="00230A3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задержку расчетов за выполненные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работы уплачивается пеня в размере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0,1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%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(ноль целых один) от причитающейся суммы за каждый день просрочки. При этом общая сумма неустойки (пени) не должна превышать 10 % от общей суммы Договора. </w:t>
      </w:r>
    </w:p>
    <w:p w14:paraId="6702378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13.3. Подрядчик уплачивает Заказчику неустойку за следующие допущенные нарушения   своих обязательств:</w:t>
      </w:r>
    </w:p>
    <w:p w14:paraId="5B19296E" w14:textId="56D9D67F" w:rsidR="00040560" w:rsidRPr="00974A4D" w:rsidRDefault="00040560" w:rsidP="00230A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нарушение сроков завершения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 уплачивается пеня в размере 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0,1% (ноль целых один) 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от договорной цены объекта за каждый день просрочки. При этом общая сумма пени за просрочку сдачи объекта не может превышать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10 %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 цены работ;</w:t>
      </w:r>
    </w:p>
    <w:p w14:paraId="1599941D" w14:textId="1A24569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13.4. Уплата неустойки (пени, штрафа), а также возмещение убытков не освобождает стороны от исполнения обязательств.</w:t>
      </w:r>
    </w:p>
    <w:p w14:paraId="3FD3CA64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B083E7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14. НЕПРЕОДОЛИМАЯ СИЛА (ФОРС-МАЖОРНЫЕ ОБСТОЯТЕЛЬСТВА)</w:t>
      </w:r>
    </w:p>
    <w:p w14:paraId="4651106E" w14:textId="037420B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14.1.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и прочих обстоятельств непреодолимой силы, за которые стороны не отвечают, 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течении которого действовали обстоятельства непреодолимой силы,  а также последствия, вызванные этими обстоятельствами.</w:t>
      </w:r>
    </w:p>
    <w:p w14:paraId="2EF02474" w14:textId="5FC798E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14.2. 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Если стороны не смогут договориться в течение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мес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яца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тогда каждая сторона вправе требовать расторжение договора.</w:t>
      </w:r>
    </w:p>
    <w:p w14:paraId="4F8B4FDB" w14:textId="6B5D777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 </w:t>
      </w:r>
    </w:p>
    <w:p w14:paraId="2E8358EE" w14:textId="121A5A9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РАЗРЕШЕНИЕ СПОРОВ</w:t>
      </w:r>
    </w:p>
    <w:p w14:paraId="7FF76A2A" w14:textId="247EE383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Спорные вопросы, возникающие в ходе исполнения настоящего договора, разрешаются сторонами путем переговоров.</w:t>
      </w:r>
    </w:p>
    <w:p w14:paraId="51B0C6F1" w14:textId="7E48F8D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Если после таких переговоров Заказчик и Подрядчик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72000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782D43" w14:textId="7414AFF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ПРЕКРАЩЕНИЕ ДОГОВОРНЫХ ОТНОШЕНИЙ</w:t>
      </w:r>
    </w:p>
    <w:p w14:paraId="2D6D54EF" w14:textId="7F619C7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В случаях, установленных договором и законодательством, договор может быть расторгнут досрочно.</w:t>
      </w:r>
    </w:p>
    <w:p w14:paraId="56601663" w14:textId="601F921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вправе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досрочно расторгнуть договор в случае:</w:t>
      </w:r>
    </w:p>
    <w:p w14:paraId="3F47AB55" w14:textId="2CE4DF1C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Задержки Подрядчиком начала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Заказчика;</w:t>
      </w:r>
    </w:p>
    <w:p w14:paraId="3B84ADC7" w14:textId="15A5C754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Систематического нарушения Подрядчиком сроков выполнения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работ, влекущих увеличение срока окончания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дней;</w:t>
      </w:r>
    </w:p>
    <w:p w14:paraId="6C0B7339" w14:textId="503819B8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Несоблюдения Подрядчиком требований по качеству работ, если исправление соответствующих некачественно выполненных работ влечет задержку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6CB52C7" w14:textId="6FDFFF2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.3. Подрядчик вправе расторгнуть договор в случаях:</w:t>
      </w:r>
    </w:p>
    <w:p w14:paraId="1BAA0629" w14:textId="6069463D" w:rsidR="00040560" w:rsidRPr="00974A4D" w:rsidRDefault="00040560" w:rsidP="00230A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Остановки Заказчиком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подрядчика, на срок, превышающий </w:t>
      </w:r>
      <w:r w:rsidR="00477F2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за исключением случаев консервации объекта;</w:t>
      </w:r>
    </w:p>
    <w:p w14:paraId="760A1B04" w14:textId="50F2D176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.4. В случае если одна из сторон возражает против досрочного расторжения договора. Расторжение договора осуществляется в судебном порядке.</w:t>
      </w:r>
    </w:p>
    <w:p w14:paraId="7CBB697A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CCA656E" w14:textId="42A141D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7C2A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762801" w14:textId="77777777" w:rsidR="00417C2A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.1.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Любые изменения и дополнения к Договору совершаются в той же форме, что и заключение Договора.</w:t>
      </w:r>
    </w:p>
    <w:p w14:paraId="52E8ACC3" w14:textId="213D4D4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Настоящий договор составлен в двух экземплярах – по одному для каждой стороны. Все указанные в договоре приложения являются неотъемлемой частью настоящего договора.</w:t>
      </w:r>
    </w:p>
    <w:p w14:paraId="1ED7CCA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7D22FBA" w14:textId="74A7493D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B166F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784ECC" w:rsidRPr="00974A4D" w14:paraId="18330182" w14:textId="77777777" w:rsidTr="00784ECC">
        <w:trPr>
          <w:trHeight w:val="4293"/>
        </w:trPr>
        <w:tc>
          <w:tcPr>
            <w:tcW w:w="4906" w:type="dxa"/>
          </w:tcPr>
          <w:p w14:paraId="0CE35784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08A11B3A" w14:textId="58BE01FF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6B666888" w14:textId="2AE854E2" w:rsidR="00B803BE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2E0D241D" w14:textId="492F4759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5D100DE" w14:textId="2E1B0ED4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F14AE1C" w14:textId="376852DF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84001AA" w14:textId="0A8CA9A2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1545B48" w14:textId="2C3EB22C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7C4613BA" w14:textId="276FCD4B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07238081" w14:textId="77777777" w:rsidR="00122DF6" w:rsidRPr="00974A4D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84DD664" w14:textId="63126D5D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Вр.и.о.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14:paraId="3D26A0FB" w14:textId="2B944EC2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 ______________________________</w:t>
            </w:r>
          </w:p>
          <w:p w14:paraId="0DFA912E" w14:textId="4C7EDB8D" w:rsidR="00784ECC" w:rsidRPr="00974A4D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84ECC"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9CA696E" w14:textId="77777777" w:rsidR="00784ECC" w:rsidRPr="00974A4D" w:rsidRDefault="00784ECC" w:rsidP="00230A3F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52EBAC93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453B8A3C" w14:textId="281A5325" w:rsidR="00784ECC" w:rsidRPr="00974A4D" w:rsidRDefault="00784ECC" w:rsidP="00122DF6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1B680D" w14:textId="77777777" w:rsidR="00190C04" w:rsidRPr="00974A4D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190C04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767A65E" w14:textId="44F97D45" w:rsidR="00190C04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№1 к договору № ______</w:t>
      </w:r>
    </w:p>
    <w:p w14:paraId="32478706" w14:textId="04390073" w:rsidR="00EE6598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122DF6" w:rsidRPr="00DE2F09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5C717285" w14:textId="6DCAF49A" w:rsidR="00EE6598" w:rsidRPr="00974A4D" w:rsidRDefault="00EE6598" w:rsidP="00230A3F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E16B980" w14:textId="0CF37300" w:rsidR="00EE6598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ПЕРЕЧЕНЬ ЛОТОВ И УСЛОВИЯ ВЫПОЛНЕНИЯ РАБОТ</w:t>
      </w:r>
    </w:p>
    <w:p w14:paraId="728F81E4" w14:textId="77777777" w:rsidR="00717752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0"/>
        <w:gridCol w:w="2620"/>
        <w:gridCol w:w="1200"/>
        <w:gridCol w:w="1591"/>
        <w:gridCol w:w="1360"/>
        <w:gridCol w:w="1897"/>
      </w:tblGrid>
      <w:tr w:rsidR="00255DDB" w:rsidRPr="00974A4D" w14:paraId="45F3247B" w14:textId="77777777" w:rsidTr="00122DF6">
        <w:trPr>
          <w:trHeight w:val="60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E237" w14:textId="235ED578" w:rsidR="00255DDB" w:rsidRPr="00974A4D" w:rsidRDefault="003F7F49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3822E7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РАБОТЫ ПО ДЕМОНТАЖУ И МОНТАЖУ АЛЮМИНИЕВОГО ВИТРАЖА В ВХОДНУЮ ГРУППУ ЗДАНИЯ ЦЧССРБ</w:t>
            </w:r>
          </w:p>
        </w:tc>
      </w:tr>
      <w:tr w:rsidR="00190C04" w:rsidRPr="00190C04" w14:paraId="23A2E571" w14:textId="77777777" w:rsidTr="00122DF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D4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A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5CF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Ед. изм.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B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FA8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Цена за шт.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CDD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Общая сумма</w:t>
            </w:r>
          </w:p>
        </w:tc>
      </w:tr>
      <w:tr w:rsidR="00190C04" w:rsidRPr="00190C04" w14:paraId="47A3AF1A" w14:textId="77777777" w:rsidTr="00122DF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AA5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76D" w14:textId="2A6BCA19" w:rsidR="00190C04" w:rsidRPr="00190C04" w:rsidRDefault="003F7F49" w:rsidP="003F7F49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3F7F4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Работы по демонтажу и монтажу алюминиевого витража в входную группу здания цчссрб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987D" w14:textId="31E3F3F5" w:rsidR="00190C04" w:rsidRPr="00190C04" w:rsidRDefault="003F7F49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Работа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9880" w14:textId="1112CC75" w:rsidR="00190C04" w:rsidRPr="00190C04" w:rsidRDefault="003F7F49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3CF8" w14:textId="4B45ACE4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119" w14:textId="19D2E91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0011C492" w14:textId="77777777" w:rsidTr="00122DF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0EE" w14:textId="77777777" w:rsidR="00122DF6" w:rsidRDefault="00122DF6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  <w:p w14:paraId="3FA73267" w14:textId="58544BDF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3AD" w14:textId="2D9EB35B" w:rsidR="006A1A5D" w:rsidRPr="00190C04" w:rsidRDefault="00190C04" w:rsidP="00122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ВСЕГО</w:t>
            </w:r>
            <w:r w:rsidR="0067619B" w:rsidRPr="00974A4D"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978C" w14:textId="38159471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BC6F" w14:textId="6EE73CD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1B7" w14:textId="039B10F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F8D4" w14:textId="7C988E6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D886817" w14:textId="54A3AC83" w:rsidR="00190C04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61DF46F" w14:textId="77777777" w:rsidR="008F725B" w:rsidRPr="00974A4D" w:rsidRDefault="008F725B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232AC3" w:rsidRPr="00974A4D" w14:paraId="21ED8850" w14:textId="77777777" w:rsidTr="000D6884">
        <w:trPr>
          <w:trHeight w:val="4293"/>
        </w:trPr>
        <w:tc>
          <w:tcPr>
            <w:tcW w:w="4906" w:type="dxa"/>
          </w:tcPr>
          <w:p w14:paraId="1CA792A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63B1D779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57D2EF88" w14:textId="30931B3D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1688B3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23C2566" w14:textId="154D974B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B1CD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7390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7F0F8E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0984897D" w14:textId="77777777" w:rsidR="00232AC3" w:rsidRPr="00974A4D" w:rsidRDefault="00232AC3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3C9B3E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6F8A2655" w14:textId="77777777" w:rsidR="00232AC3" w:rsidRPr="00974A4D" w:rsidRDefault="00232AC3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28FC3" w14:textId="7777777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6B5922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BA2F720" w14:textId="146ACDFD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№2 к договору № ______</w:t>
      </w:r>
    </w:p>
    <w:p w14:paraId="15EF6F14" w14:textId="5F6198E9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CE38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002728D3" w14:textId="7EABD3F5" w:rsidR="00232AC3" w:rsidRPr="00974A4D" w:rsidRDefault="00232AC3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0EF543E" w14:textId="187F9A4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0A16B452" w14:textId="77777777" w:rsidR="00D46DCF" w:rsidRPr="003822E7" w:rsidRDefault="00D46DCF" w:rsidP="00D46DCF">
      <w:pPr>
        <w:tabs>
          <w:tab w:val="left" w:pos="851"/>
        </w:tabs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3822E7">
        <w:rPr>
          <w:rFonts w:ascii="Cambria" w:hAnsi="Cambria" w:cs="Times New Roman"/>
          <w:b/>
          <w:bCs/>
          <w:sz w:val="24"/>
          <w:szCs w:val="24"/>
          <w:u w:val="single"/>
        </w:rPr>
        <w:t>ТЕХНИЧЕСКОЕ ЗАДАНИЕ НА РАБОТЫ ПО ДЕМОНТАЖУ И МОНТАЖУ АЛЮМИНИЕВОГО ВИТРАЖА В ВХОДНУЮ ГРУППУ ЗДАНИЯ ЦЧССРБ</w:t>
      </w:r>
    </w:p>
    <w:p w14:paraId="241063F7" w14:textId="77777777" w:rsidR="00D46DCF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3D7BAB9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6230355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3822E7">
        <w:rPr>
          <w:rFonts w:ascii="Cambria" w:hAnsi="Cambria"/>
          <w:b/>
          <w:bCs/>
          <w:sz w:val="24"/>
          <w:szCs w:val="24"/>
        </w:rPr>
        <w:t>Место выполнения работ:</w:t>
      </w:r>
      <w:r w:rsidRPr="003822E7">
        <w:rPr>
          <w:rFonts w:ascii="Cambria" w:hAnsi="Cambria"/>
          <w:sz w:val="24"/>
          <w:szCs w:val="24"/>
        </w:rPr>
        <w:t xml:space="preserve"> г. Алматы, улица Амангельды, 73. — «Входная группа»;</w:t>
      </w:r>
    </w:p>
    <w:p w14:paraId="2843893B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3822E7">
        <w:rPr>
          <w:rFonts w:ascii="Cambria" w:hAnsi="Cambria"/>
          <w:b/>
          <w:bCs/>
          <w:sz w:val="24"/>
          <w:szCs w:val="24"/>
        </w:rPr>
        <w:t>Срок выполнения работ:</w:t>
      </w:r>
      <w:r w:rsidRPr="003822E7">
        <w:rPr>
          <w:rFonts w:ascii="Cambria" w:hAnsi="Cambria"/>
          <w:sz w:val="24"/>
          <w:szCs w:val="24"/>
        </w:rPr>
        <w:t xml:space="preserve"> не более 15 </w:t>
      </w:r>
      <w:r w:rsidRPr="003822E7">
        <w:rPr>
          <w:rFonts w:ascii="Cambria" w:hAnsi="Cambria" w:cs="Times New Roman"/>
          <w:sz w:val="24"/>
          <w:szCs w:val="24"/>
        </w:rPr>
        <w:t>рабочих дней</w:t>
      </w:r>
      <w:r w:rsidRPr="003822E7">
        <w:rPr>
          <w:rFonts w:ascii="Cambria" w:hAnsi="Cambria"/>
          <w:sz w:val="24"/>
          <w:szCs w:val="24"/>
        </w:rPr>
        <w:t xml:space="preserve"> с момента подписания договора.</w:t>
      </w:r>
    </w:p>
    <w:p w14:paraId="41F45C7F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568D5997" w14:textId="77777777" w:rsidR="00D46DCF" w:rsidRPr="005C49C9" w:rsidRDefault="00D46DCF" w:rsidP="00D46DCF">
      <w:pPr>
        <w:tabs>
          <w:tab w:val="left" w:pos="851"/>
        </w:tabs>
        <w:spacing w:after="0" w:line="240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5C49C9">
        <w:rPr>
          <w:rFonts w:ascii="Cambria" w:hAnsi="Cambria" w:cs="Times New Roman"/>
          <w:b/>
          <w:bCs/>
          <w:sz w:val="24"/>
          <w:szCs w:val="24"/>
        </w:rPr>
        <w:t>Объем работ:</w:t>
      </w:r>
    </w:p>
    <w:p w14:paraId="07B2CD73" w14:textId="77777777" w:rsidR="00D46DCF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822E7">
        <w:rPr>
          <w:rFonts w:ascii="Cambria" w:hAnsi="Cambria" w:cs="Times New Roman"/>
          <w:b/>
          <w:bCs/>
          <w:sz w:val="24"/>
          <w:szCs w:val="24"/>
        </w:rPr>
        <w:t>Подрядчику необходимо выполнить следующие работы:</w:t>
      </w:r>
    </w:p>
    <w:p w14:paraId="71807537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Демонтаж:</w:t>
      </w:r>
    </w:p>
    <w:p w14:paraId="681DA0E9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Демонтаж существующей витражной конструкции из холодного алюминиевого профиля.</w:t>
      </w:r>
    </w:p>
    <w:p w14:paraId="53B2F411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Габаритные размеры демонтируемой конструкции: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4120 мм (ширина) × 2700 мм (высота)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.</w:t>
      </w:r>
    </w:p>
    <w:p w14:paraId="134A1FD2" w14:textId="77777777" w:rsidR="00D46DCF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Демонтаж включает аккуратное удаление стеклопакетов, алюминиевого профиля, герметиков и всех вспомогательных элементов крепления.</w:t>
      </w:r>
    </w:p>
    <w:p w14:paraId="1DB3877E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0B61BC33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Монтаж новой конструкции:</w:t>
      </w:r>
    </w:p>
    <w:p w14:paraId="3F7DB8AF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Устройство новой витражной конструкции из алюминиевого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теплого профиля 75 серии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 (с терморазрывом).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</w:t>
      </w:r>
      <w:r w:rsidRPr="00E81E9A">
        <w:rPr>
          <w:rFonts w:ascii="Cambria" w:eastAsia="Times New Roman" w:hAnsi="Cambria" w:cs="Times New Roman"/>
          <w:sz w:val="24"/>
          <w:szCs w:val="24"/>
          <w:lang w:val="kk-KZ" w:eastAsia="ru-KZ"/>
        </w:rPr>
        <w:t>Монтажная плоскость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не менее 70 мм.</w:t>
      </w:r>
    </w:p>
    <w:p w14:paraId="5522E857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Общие габаритные размеры конструкции: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4120 мм × 2700 мм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 (уточняются по месту перед началом работ и подлежат согласованию с Заказчиком).</w:t>
      </w:r>
    </w:p>
    <w:p w14:paraId="3738387C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В конструкцию должна быть интегрирована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двустворчатая дверь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 габаритами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1800 мм × 2300 мм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, с установленными ручками (внутренними и внешними). Тип ручек согласовывается с Заказчиком.</w:t>
      </w:r>
    </w:p>
    <w:p w14:paraId="02DBAF96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Стеклопакет: трехслойный –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6 мм (стекло) + 20 мм (камера с инертным газом) + 6 мм (стекло)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, общий размер: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32 мм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.</w:t>
      </w:r>
    </w:p>
    <w:p w14:paraId="40EBCC5B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Одна из сторон стеклопакета должна быть выполнена из:</w:t>
      </w:r>
    </w:p>
    <w:p w14:paraId="310BA81D" w14:textId="77777777" w:rsidR="00D46DCF" w:rsidRPr="003822E7" w:rsidRDefault="00D46DCF" w:rsidP="00D46DCF">
      <w:pPr>
        <w:numPr>
          <w:ilvl w:val="2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Мультифункционального стекла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 (энергосберегающего, солнцезащитного и т.д.);</w:t>
      </w:r>
    </w:p>
    <w:p w14:paraId="273D1DFA" w14:textId="77777777" w:rsidR="00D46DCF" w:rsidRPr="003822E7" w:rsidRDefault="00D46DCF" w:rsidP="00D46DCF">
      <w:pPr>
        <w:numPr>
          <w:ilvl w:val="2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Закаленного стекла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, обеспечивающего безопасность.</w:t>
      </w:r>
    </w:p>
    <w:p w14:paraId="6EB3D78F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В стеклопакете должна быть установлена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декоративная межстекольная раскладка (шпросы)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 по согласованному с Заказчиком дизайну.</w:t>
      </w:r>
    </w:p>
    <w:p w14:paraId="04617DB1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Цвет алюминиевого профиля: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антрацит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 (точный код цвета – по системе RAL</w:t>
      </w:r>
      <w:r>
        <w:rPr>
          <w:rFonts w:ascii="Cambria" w:eastAsia="Times New Roman" w:hAnsi="Cambria" w:cs="Times New Roman"/>
          <w:sz w:val="24"/>
          <w:szCs w:val="24"/>
          <w:lang w:val="kk-KZ" w:eastAsia="ru-KZ"/>
        </w:rPr>
        <w:t xml:space="preserve"> 7024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, согласовывается с Заказчиком).</w:t>
      </w:r>
    </w:p>
    <w:p w14:paraId="2B1FA2C7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Цвет стеклопакетов (в том числе отражающая и светопропускающая способность) – согласовывается с Заказчиком перед началом работ.</w:t>
      </w:r>
    </w:p>
    <w:p w14:paraId="77B47DF6" w14:textId="77777777" w:rsidR="00D46DCF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Все размеры, конструктивные решения, визуальный дизайн фасада и раскладки стеклопакетов подлежат обязательному согласованию с Заказчиком до начала монтажа.</w:t>
      </w:r>
    </w:p>
    <w:p w14:paraId="6251461E" w14:textId="77777777" w:rsidR="00D46DCF" w:rsidRPr="003822E7" w:rsidRDefault="00D46DCF" w:rsidP="00D46DCF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Уплотнители, герметики и монтажные материалы </w:t>
      </w:r>
      <w:r w:rsidRPr="00D27B1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должны быть 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устойчивые к УФ-воздействию, перепадам температур и влаге.</w:t>
      </w:r>
    </w:p>
    <w:p w14:paraId="62FBE18F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</w:p>
    <w:p w14:paraId="74092408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7"/>
          <w:szCs w:val="27"/>
          <w:lang w:eastAsia="ru-KZ"/>
        </w:rPr>
        <w:t>Требования к выполнению работ:</w:t>
      </w:r>
    </w:p>
    <w:p w14:paraId="1DB83521" w14:textId="77777777" w:rsidR="00D46DCF" w:rsidRPr="003822E7" w:rsidRDefault="00D46DCF" w:rsidP="00D46DC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Все работы должны быть выполнены квалифицированным персоналом с опытом монтажа алюминиевых фасадных конструкций.</w:t>
      </w:r>
    </w:p>
    <w:p w14:paraId="3EDAEDF5" w14:textId="77777777" w:rsidR="00D46DCF" w:rsidRPr="003822E7" w:rsidRDefault="00D46DCF" w:rsidP="00D46DC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Работы должны проводиться с соблюдением строительных, противопожарных, санитарных и охранных норм.</w:t>
      </w:r>
    </w:p>
    <w:p w14:paraId="6FE7A7F8" w14:textId="77777777" w:rsidR="00D46DCF" w:rsidRPr="003822E7" w:rsidRDefault="00D46DCF" w:rsidP="00D46DC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Работы должны быть выполнены с применением профессионального инструмента и оборудования.</w:t>
      </w:r>
    </w:p>
    <w:p w14:paraId="2523B860" w14:textId="77777777" w:rsidR="00D46DCF" w:rsidRPr="003822E7" w:rsidRDefault="00D46DCF" w:rsidP="00D46DC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lastRenderedPageBreak/>
        <w:t>Место проведения работ должно быть защищено от пыли, мусора и повреждений. После завершения – произведена полная уборка.</w:t>
      </w:r>
    </w:p>
    <w:p w14:paraId="66650846" w14:textId="77777777" w:rsidR="00D46DCF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14:paraId="4CFB579F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7"/>
          <w:szCs w:val="27"/>
          <w:lang w:eastAsia="ru-KZ"/>
        </w:rPr>
        <w:t>Гарантии и документация:</w:t>
      </w:r>
    </w:p>
    <w:p w14:paraId="615D41B5" w14:textId="77777777" w:rsidR="00D46DCF" w:rsidRPr="005C49C9" w:rsidRDefault="00D46DCF" w:rsidP="00D46DC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Подрядчик предоставляет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 xml:space="preserve">гарантию на выполненные работы – не менее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1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2 месяцев</w:t>
      </w:r>
      <w:r>
        <w:rPr>
          <w:rFonts w:ascii="Cambria" w:eastAsia="Times New Roman" w:hAnsi="Cambria" w:cs="Times New Roman"/>
          <w:sz w:val="24"/>
          <w:szCs w:val="24"/>
          <w:lang w:eastAsia="ru-KZ"/>
        </w:rPr>
        <w:t>.</w:t>
      </w:r>
    </w:p>
    <w:p w14:paraId="51AE9984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ru-KZ"/>
        </w:rPr>
      </w:pPr>
      <w:r w:rsidRPr="003822E7">
        <w:rPr>
          <w:rFonts w:ascii="Cambria" w:eastAsia="Times New Roman" w:hAnsi="Cambria" w:cs="Times New Roman"/>
          <w:b/>
          <w:bCs/>
          <w:sz w:val="27"/>
          <w:szCs w:val="27"/>
          <w:lang w:eastAsia="ru-KZ"/>
        </w:rPr>
        <w:t>Дополнительные условия:</w:t>
      </w:r>
    </w:p>
    <w:p w14:paraId="324431D9" w14:textId="77777777" w:rsidR="00D46DCF" w:rsidRPr="003822E7" w:rsidRDefault="00D46DCF" w:rsidP="00D46DC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 xml:space="preserve">Все работы выполняются </w:t>
      </w:r>
      <w:r w:rsidRPr="003822E7">
        <w:rPr>
          <w:rFonts w:ascii="Cambria" w:eastAsia="Times New Roman" w:hAnsi="Cambria" w:cs="Times New Roman"/>
          <w:b/>
          <w:bCs/>
          <w:sz w:val="24"/>
          <w:szCs w:val="24"/>
          <w:lang w:eastAsia="ru-KZ"/>
        </w:rPr>
        <w:t>без нарушения нормальной работы Центра</w:t>
      </w: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, с учетом требований безопасности и доступа в здание.</w:t>
      </w:r>
    </w:p>
    <w:p w14:paraId="7D3923F3" w14:textId="77777777" w:rsidR="00D46DCF" w:rsidRPr="003822E7" w:rsidRDefault="00D46DCF" w:rsidP="00D46DC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Подрядчик несет ответственность за сохранность оборудования и конструкций, расположенных вблизи зоны проведения работ.</w:t>
      </w:r>
    </w:p>
    <w:p w14:paraId="1425247B" w14:textId="77777777" w:rsidR="00D46DCF" w:rsidRDefault="00D46DCF" w:rsidP="00D46DC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sz w:val="24"/>
          <w:szCs w:val="24"/>
          <w:lang w:eastAsia="ru-KZ"/>
        </w:rPr>
      </w:pPr>
      <w:r w:rsidRPr="003822E7">
        <w:rPr>
          <w:rFonts w:ascii="Cambria" w:eastAsia="Times New Roman" w:hAnsi="Cambria" w:cs="Times New Roman"/>
          <w:sz w:val="24"/>
          <w:szCs w:val="24"/>
          <w:lang w:eastAsia="ru-KZ"/>
        </w:rPr>
        <w:t>Подрядчик обязан обеспечить ограждение и маркировку строительной зоны, а также предотвратить несанкционированный доступ в нее.</w:t>
      </w:r>
    </w:p>
    <w:p w14:paraId="6FF53841" w14:textId="77777777" w:rsidR="00D46DCF" w:rsidRDefault="00D46DCF" w:rsidP="00D46DCF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hanging="153"/>
        <w:jc w:val="both"/>
        <w:rPr>
          <w:rFonts w:ascii="Cambria" w:hAnsi="Cambria" w:cs="Times New Roman"/>
          <w:sz w:val="24"/>
          <w:szCs w:val="24"/>
        </w:rPr>
      </w:pPr>
      <w:r w:rsidRPr="005C49C9">
        <w:rPr>
          <w:rFonts w:ascii="Cambria" w:hAnsi="Cambria" w:cs="Times New Roman"/>
          <w:sz w:val="24"/>
          <w:szCs w:val="24"/>
        </w:rPr>
        <w:t>Все работы выполняются в соответствии с СНиП, ГОСТ и других НПА РК.</w:t>
      </w:r>
    </w:p>
    <w:p w14:paraId="2D7C10F2" w14:textId="77777777" w:rsidR="00D46DCF" w:rsidRPr="005C49C9" w:rsidRDefault="00D46DCF" w:rsidP="00D46DCF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hanging="153"/>
        <w:jc w:val="both"/>
        <w:rPr>
          <w:rFonts w:ascii="Cambria" w:hAnsi="Cambria" w:cs="Times New Roman"/>
          <w:sz w:val="24"/>
          <w:szCs w:val="24"/>
        </w:rPr>
      </w:pPr>
      <w:r w:rsidRPr="005C49C9">
        <w:rPr>
          <w:rFonts w:ascii="Cambria" w:hAnsi="Cambria" w:cs="Times New Roman"/>
          <w:sz w:val="24"/>
          <w:szCs w:val="24"/>
        </w:rPr>
        <w:t>Все работы выполняются в соответствии с требованиями, СНиП и других НПА РК.</w:t>
      </w:r>
      <w:r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5C49C9">
        <w:rPr>
          <w:rFonts w:ascii="Cambria" w:hAnsi="Cambria" w:cs="Times New Roman"/>
          <w:sz w:val="24"/>
          <w:szCs w:val="24"/>
        </w:rPr>
        <w:t>Использование средств индивидуальной защиты (очки, маски, перчатки, спецодежда).</w:t>
      </w:r>
    </w:p>
    <w:p w14:paraId="0BA2ED28" w14:textId="77777777" w:rsidR="00D46DCF" w:rsidRPr="005C49C9" w:rsidRDefault="00D46DCF" w:rsidP="00D46DCF">
      <w:pPr>
        <w:tabs>
          <w:tab w:val="left" w:pos="851"/>
        </w:tabs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0470D7D3" w14:textId="77777777" w:rsidR="00D46DCF" w:rsidRPr="00E81E9A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  <w:lang w:val="kk-KZ"/>
        </w:rPr>
      </w:pPr>
    </w:p>
    <w:p w14:paraId="78146748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822E7">
        <w:rPr>
          <w:rFonts w:ascii="Cambria" w:hAnsi="Cambria" w:cs="Times New Roman"/>
          <w:b/>
          <w:bCs/>
          <w:sz w:val="24"/>
          <w:szCs w:val="24"/>
        </w:rPr>
        <w:t>Сроки и график работ</w:t>
      </w:r>
    </w:p>
    <w:p w14:paraId="41CB26BF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822E7">
        <w:rPr>
          <w:rFonts w:ascii="Cambria" w:hAnsi="Cambria" w:cs="Times New Roman"/>
          <w:sz w:val="24"/>
          <w:szCs w:val="24"/>
        </w:rPr>
        <w:t xml:space="preserve">Начало работ: с даты заключения договора </w:t>
      </w:r>
    </w:p>
    <w:p w14:paraId="299A5550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822E7">
        <w:rPr>
          <w:rFonts w:ascii="Cambria" w:hAnsi="Cambria" w:cs="Times New Roman"/>
          <w:sz w:val="24"/>
          <w:szCs w:val="24"/>
        </w:rPr>
        <w:t>Окончание работ: не более 15 рабочих дней</w:t>
      </w:r>
    </w:p>
    <w:p w14:paraId="20C7B56E" w14:textId="77777777" w:rsidR="00D46DCF" w:rsidRPr="003822E7" w:rsidRDefault="00D46DCF" w:rsidP="00D46DCF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3822E7">
        <w:rPr>
          <w:rFonts w:ascii="Cambria" w:hAnsi="Cambria" w:cs="Times New Roman"/>
          <w:sz w:val="24"/>
          <w:szCs w:val="24"/>
        </w:rPr>
        <w:t>График работ — 8 часов в день, с 9:00 до 18:00, с перерывом на обед (13:00–14:00)</w:t>
      </w:r>
    </w:p>
    <w:p w14:paraId="68465F00" w14:textId="77777777" w:rsidR="00B4095B" w:rsidRPr="00392DC8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14:paraId="2F0A6FAF" w14:textId="77777777" w:rsidR="00B4095B" w:rsidRPr="00C06874" w:rsidRDefault="00B4095B" w:rsidP="00B4095B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831E5E" w:rsidRPr="00974A4D" w14:paraId="1AADB722" w14:textId="77777777" w:rsidTr="000D6884">
        <w:trPr>
          <w:trHeight w:val="4293"/>
        </w:trPr>
        <w:tc>
          <w:tcPr>
            <w:tcW w:w="4906" w:type="dxa"/>
          </w:tcPr>
          <w:p w14:paraId="16BF326C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3FFE2330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1398CCFF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7FCFCF8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F81A7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164B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6DC98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D8343A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65587128" w14:textId="77777777" w:rsidR="00831E5E" w:rsidRPr="00974A4D" w:rsidRDefault="00831E5E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0CF9EE7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56B5E20B" w14:textId="77777777" w:rsidR="00831E5E" w:rsidRPr="00974A4D" w:rsidRDefault="00831E5E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3C7772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sectPr w:rsidR="00831E5E" w:rsidRPr="00974A4D" w:rsidSect="000405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236"/>
    <w:multiLevelType w:val="multilevel"/>
    <w:tmpl w:val="59B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04DC5"/>
    <w:multiLevelType w:val="multilevel"/>
    <w:tmpl w:val="AB6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17AD1"/>
    <w:multiLevelType w:val="multilevel"/>
    <w:tmpl w:val="0C96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17380"/>
    <w:multiLevelType w:val="multilevel"/>
    <w:tmpl w:val="A5A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B1425"/>
    <w:multiLevelType w:val="multilevel"/>
    <w:tmpl w:val="015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25EC0"/>
    <w:multiLevelType w:val="multilevel"/>
    <w:tmpl w:val="515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C2949"/>
    <w:multiLevelType w:val="multilevel"/>
    <w:tmpl w:val="2866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025DFC"/>
    <w:multiLevelType w:val="multilevel"/>
    <w:tmpl w:val="B57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E3070"/>
    <w:multiLevelType w:val="multilevel"/>
    <w:tmpl w:val="F1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133140"/>
    <w:multiLevelType w:val="multilevel"/>
    <w:tmpl w:val="63F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4157C9"/>
    <w:multiLevelType w:val="multilevel"/>
    <w:tmpl w:val="1532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2653B"/>
    <w:multiLevelType w:val="multilevel"/>
    <w:tmpl w:val="96A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6554CD"/>
    <w:multiLevelType w:val="multilevel"/>
    <w:tmpl w:val="F91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A"/>
    <w:rsid w:val="000141D7"/>
    <w:rsid w:val="0003117E"/>
    <w:rsid w:val="00040560"/>
    <w:rsid w:val="00052AAC"/>
    <w:rsid w:val="00066877"/>
    <w:rsid w:val="000C1413"/>
    <w:rsid w:val="000C59EB"/>
    <w:rsid w:val="000E5A30"/>
    <w:rsid w:val="000F0250"/>
    <w:rsid w:val="000F177A"/>
    <w:rsid w:val="00101817"/>
    <w:rsid w:val="001037AC"/>
    <w:rsid w:val="00122DF6"/>
    <w:rsid w:val="001265B8"/>
    <w:rsid w:val="001651B1"/>
    <w:rsid w:val="001737C4"/>
    <w:rsid w:val="00190C04"/>
    <w:rsid w:val="00207DAA"/>
    <w:rsid w:val="002227E5"/>
    <w:rsid w:val="00230A3F"/>
    <w:rsid w:val="00232AC3"/>
    <w:rsid w:val="00245B7A"/>
    <w:rsid w:val="00255DDB"/>
    <w:rsid w:val="002727AE"/>
    <w:rsid w:val="00287BA2"/>
    <w:rsid w:val="00295B76"/>
    <w:rsid w:val="002A56B7"/>
    <w:rsid w:val="002E47F2"/>
    <w:rsid w:val="002F3D84"/>
    <w:rsid w:val="0030411A"/>
    <w:rsid w:val="003157AE"/>
    <w:rsid w:val="00347DE6"/>
    <w:rsid w:val="00383048"/>
    <w:rsid w:val="00391BD3"/>
    <w:rsid w:val="00393E22"/>
    <w:rsid w:val="003A02F1"/>
    <w:rsid w:val="003A1D6B"/>
    <w:rsid w:val="003B393A"/>
    <w:rsid w:val="003F10AA"/>
    <w:rsid w:val="003F1715"/>
    <w:rsid w:val="003F46CB"/>
    <w:rsid w:val="003F7F49"/>
    <w:rsid w:val="004028F8"/>
    <w:rsid w:val="00403929"/>
    <w:rsid w:val="00417C2A"/>
    <w:rsid w:val="00421BA1"/>
    <w:rsid w:val="004263E1"/>
    <w:rsid w:val="004505C3"/>
    <w:rsid w:val="00456503"/>
    <w:rsid w:val="00457013"/>
    <w:rsid w:val="00477F25"/>
    <w:rsid w:val="004B6736"/>
    <w:rsid w:val="004C168A"/>
    <w:rsid w:val="004D0F84"/>
    <w:rsid w:val="004D783E"/>
    <w:rsid w:val="005143A8"/>
    <w:rsid w:val="00515EC1"/>
    <w:rsid w:val="00522AAD"/>
    <w:rsid w:val="00525111"/>
    <w:rsid w:val="00531207"/>
    <w:rsid w:val="005338C6"/>
    <w:rsid w:val="00562A6E"/>
    <w:rsid w:val="00575101"/>
    <w:rsid w:val="005B2D14"/>
    <w:rsid w:val="005E44F0"/>
    <w:rsid w:val="005E5B58"/>
    <w:rsid w:val="006302AF"/>
    <w:rsid w:val="00654D9D"/>
    <w:rsid w:val="0067619B"/>
    <w:rsid w:val="00692F42"/>
    <w:rsid w:val="006A1A5D"/>
    <w:rsid w:val="006B5922"/>
    <w:rsid w:val="006C7859"/>
    <w:rsid w:val="006E206F"/>
    <w:rsid w:val="00717752"/>
    <w:rsid w:val="00736E9C"/>
    <w:rsid w:val="007723FD"/>
    <w:rsid w:val="00784ECC"/>
    <w:rsid w:val="007E13D0"/>
    <w:rsid w:val="00815A8B"/>
    <w:rsid w:val="00831E5E"/>
    <w:rsid w:val="00832BE2"/>
    <w:rsid w:val="0084605C"/>
    <w:rsid w:val="00877FC0"/>
    <w:rsid w:val="00891D50"/>
    <w:rsid w:val="00891D70"/>
    <w:rsid w:val="00895495"/>
    <w:rsid w:val="008C4BDD"/>
    <w:rsid w:val="008F725B"/>
    <w:rsid w:val="00904A8C"/>
    <w:rsid w:val="009066F6"/>
    <w:rsid w:val="009075E1"/>
    <w:rsid w:val="00917876"/>
    <w:rsid w:val="0094521F"/>
    <w:rsid w:val="00950135"/>
    <w:rsid w:val="0096134F"/>
    <w:rsid w:val="00963D1A"/>
    <w:rsid w:val="009719FA"/>
    <w:rsid w:val="00974A4D"/>
    <w:rsid w:val="009832C3"/>
    <w:rsid w:val="009919CD"/>
    <w:rsid w:val="00991A81"/>
    <w:rsid w:val="009A781E"/>
    <w:rsid w:val="009C335E"/>
    <w:rsid w:val="009D052D"/>
    <w:rsid w:val="009F3A5F"/>
    <w:rsid w:val="009F41D6"/>
    <w:rsid w:val="00A1205E"/>
    <w:rsid w:val="00A12E78"/>
    <w:rsid w:val="00A13EFD"/>
    <w:rsid w:val="00A20F26"/>
    <w:rsid w:val="00A230CC"/>
    <w:rsid w:val="00A24A55"/>
    <w:rsid w:val="00A36D4B"/>
    <w:rsid w:val="00A64118"/>
    <w:rsid w:val="00A664A0"/>
    <w:rsid w:val="00A718DF"/>
    <w:rsid w:val="00AA1BF5"/>
    <w:rsid w:val="00AA3B1D"/>
    <w:rsid w:val="00AB4402"/>
    <w:rsid w:val="00AE2057"/>
    <w:rsid w:val="00B1406A"/>
    <w:rsid w:val="00B166F7"/>
    <w:rsid w:val="00B226D2"/>
    <w:rsid w:val="00B24B89"/>
    <w:rsid w:val="00B3311B"/>
    <w:rsid w:val="00B34B67"/>
    <w:rsid w:val="00B35E5E"/>
    <w:rsid w:val="00B4095B"/>
    <w:rsid w:val="00B47942"/>
    <w:rsid w:val="00B56541"/>
    <w:rsid w:val="00B64F76"/>
    <w:rsid w:val="00B803BE"/>
    <w:rsid w:val="00B94DEE"/>
    <w:rsid w:val="00B96708"/>
    <w:rsid w:val="00B96815"/>
    <w:rsid w:val="00BA2A23"/>
    <w:rsid w:val="00BA2D02"/>
    <w:rsid w:val="00BA39B8"/>
    <w:rsid w:val="00BB5705"/>
    <w:rsid w:val="00BB755F"/>
    <w:rsid w:val="00BD0EE0"/>
    <w:rsid w:val="00BD1A1E"/>
    <w:rsid w:val="00BD5C77"/>
    <w:rsid w:val="00BF0A65"/>
    <w:rsid w:val="00C069B7"/>
    <w:rsid w:val="00C21B7C"/>
    <w:rsid w:val="00C33311"/>
    <w:rsid w:val="00C86407"/>
    <w:rsid w:val="00C95918"/>
    <w:rsid w:val="00C97F62"/>
    <w:rsid w:val="00CA12BA"/>
    <w:rsid w:val="00CB0739"/>
    <w:rsid w:val="00CC2827"/>
    <w:rsid w:val="00CE38F6"/>
    <w:rsid w:val="00CE4F04"/>
    <w:rsid w:val="00D01383"/>
    <w:rsid w:val="00D371B5"/>
    <w:rsid w:val="00D46DCF"/>
    <w:rsid w:val="00D801B0"/>
    <w:rsid w:val="00DA626A"/>
    <w:rsid w:val="00DB0981"/>
    <w:rsid w:val="00DB3A41"/>
    <w:rsid w:val="00DE2F09"/>
    <w:rsid w:val="00DF523A"/>
    <w:rsid w:val="00E10CFC"/>
    <w:rsid w:val="00E11797"/>
    <w:rsid w:val="00E25223"/>
    <w:rsid w:val="00E3000E"/>
    <w:rsid w:val="00E35D0D"/>
    <w:rsid w:val="00E42265"/>
    <w:rsid w:val="00E5048F"/>
    <w:rsid w:val="00E7002B"/>
    <w:rsid w:val="00E70EBE"/>
    <w:rsid w:val="00E80624"/>
    <w:rsid w:val="00E94C78"/>
    <w:rsid w:val="00E9576B"/>
    <w:rsid w:val="00EA59C8"/>
    <w:rsid w:val="00EB5277"/>
    <w:rsid w:val="00EE6598"/>
    <w:rsid w:val="00F13232"/>
    <w:rsid w:val="00F33E9B"/>
    <w:rsid w:val="00F51E6B"/>
    <w:rsid w:val="00F54109"/>
    <w:rsid w:val="00F57438"/>
    <w:rsid w:val="00FC4974"/>
    <w:rsid w:val="00FD1270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D99"/>
  <w15:chartTrackingRefBased/>
  <w15:docId w15:val="{CD94E80D-BB01-4F94-B8CC-E7E6862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560"/>
    <w:rPr>
      <w:b/>
      <w:bCs/>
    </w:rPr>
  </w:style>
  <w:style w:type="table" w:styleId="a5">
    <w:name w:val="Table Grid"/>
    <w:basedOn w:val="a1"/>
    <w:uiPriority w:val="39"/>
    <w:rsid w:val="0078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93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E2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6DCF"/>
    <w:pPr>
      <w:ind w:left="720"/>
      <w:contextualSpacing/>
    </w:pPr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CESDRR</dc:creator>
  <cp:keywords/>
  <dc:description/>
  <cp:lastModifiedBy>User</cp:lastModifiedBy>
  <cp:revision>202</cp:revision>
  <cp:lastPrinted>2021-04-14T05:22:00Z</cp:lastPrinted>
  <dcterms:created xsi:type="dcterms:W3CDTF">2021-04-13T11:06:00Z</dcterms:created>
  <dcterms:modified xsi:type="dcterms:W3CDTF">2025-09-28T12:42:00Z</dcterms:modified>
</cp:coreProperties>
</file>